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562F" w14:textId="77777777" w:rsidR="00684524" w:rsidRDefault="00684524" w:rsidP="00684524">
      <w:pPr>
        <w:spacing w:line="256" w:lineRule="auto"/>
        <w:jc w:val="center"/>
        <w:rPr>
          <w:rFonts w:ascii="Times New Roman" w:hAnsi="Times New Roman" w:cs="Times New Roman"/>
          <w:kern w:val="0"/>
          <w:sz w:val="24"/>
          <w:szCs w:val="24"/>
          <w:lang w:val="ro-RO"/>
          <w14:ligatures w14:val="none"/>
        </w:rPr>
      </w:pPr>
      <w:r>
        <w:rPr>
          <w:rFonts w:ascii="Palatino Linotype" w:eastAsia="Times New Roman" w:hAnsi="Palatino Linotype" w:cs="Arial"/>
          <w:b/>
          <w:bCs/>
          <w:kern w:val="0"/>
          <w:lang w:val="ro-RO" w:eastAsia="ar-SA"/>
          <w14:ligatures w14:val="none"/>
        </w:rPr>
        <w:t xml:space="preserve">BULETINUL INFORMATIV </w:t>
      </w:r>
      <w:r>
        <w:rPr>
          <w:rFonts w:ascii="Palatino Linotype" w:eastAsia="Times New Roman" w:hAnsi="Palatino Linotype" w:cs="Arial"/>
          <w:b/>
          <w:bCs/>
          <w:caps/>
          <w:kern w:val="0"/>
          <w:lang w:val="ro-RO" w:eastAsia="ar-SA"/>
          <w14:ligatures w14:val="none"/>
        </w:rPr>
        <w:t>al</w:t>
      </w:r>
    </w:p>
    <w:p w14:paraId="0F24022C" w14:textId="77777777" w:rsidR="00684524" w:rsidRDefault="00684524" w:rsidP="00684524">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Pr>
          <w:rFonts w:ascii="Palatino Linotype" w:eastAsia="Times New Roman" w:hAnsi="Palatino Linotype" w:cs="Arial"/>
          <w:b/>
          <w:bCs/>
          <w:caps/>
          <w:kern w:val="0"/>
          <w:lang w:val="ro-RO" w:eastAsia="ar-SA"/>
          <w14:ligatures w14:val="none"/>
        </w:rPr>
        <w:t>CREȘEI MUNICIPIULUI IAȘI ”SFÂNTA MARIA”</w:t>
      </w:r>
    </w:p>
    <w:p w14:paraId="73741531" w14:textId="77777777" w:rsidR="00684524" w:rsidRDefault="00684524" w:rsidP="00684524">
      <w:pPr>
        <w:suppressAutoHyphens/>
        <w:autoSpaceDE w:val="0"/>
        <w:spacing w:after="0" w:line="240" w:lineRule="auto"/>
        <w:jc w:val="center"/>
        <w:rPr>
          <w:rFonts w:ascii="Palatino Linotype" w:eastAsia="Times New Roman" w:hAnsi="Palatino Linotype" w:cs="Arial"/>
          <w:b/>
          <w:bCs/>
          <w:caps/>
          <w:kern w:val="0"/>
          <w:lang w:val="ro-RO" w:eastAsia="ar-SA"/>
          <w14:ligatures w14:val="none"/>
        </w:rPr>
      </w:pPr>
      <w:r>
        <w:rPr>
          <w:rFonts w:ascii="Palatino Linotype" w:eastAsia="Times New Roman" w:hAnsi="Palatino Linotype" w:cs="Arial"/>
          <w:b/>
          <w:bCs/>
          <w:caps/>
          <w:kern w:val="0"/>
          <w:lang w:val="ro-RO" w:eastAsia="ar-SA"/>
          <w14:ligatures w14:val="none"/>
        </w:rPr>
        <w:t>PENTRU ANUL 2022</w:t>
      </w:r>
    </w:p>
    <w:p w14:paraId="475DF661" w14:textId="77777777" w:rsidR="00684524" w:rsidRDefault="00684524" w:rsidP="00684524">
      <w:pPr>
        <w:suppressAutoHyphens/>
        <w:autoSpaceDE w:val="0"/>
        <w:spacing w:after="0" w:line="240" w:lineRule="auto"/>
        <w:rPr>
          <w:rFonts w:ascii="Palatino Linotype" w:eastAsia="Times New Roman" w:hAnsi="Palatino Linotype" w:cs="Arial"/>
          <w:b/>
          <w:bCs/>
          <w:kern w:val="0"/>
          <w:lang w:val="ro-RO" w:eastAsia="ar-SA"/>
          <w14:ligatures w14:val="none"/>
        </w:rPr>
      </w:pPr>
    </w:p>
    <w:p w14:paraId="7AC1D18F"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Asigurarea accesului la informaţiile de interes public conform Legii 544/2001, cu modificările și completările ulterioare se face din oficiu sau la cerere prin intermediul Compartimentului secretariat situat in incinta, telefon/fax: 0232/210052, la adresa de e-mail: directia.crese@yahoo.com sau la sediul instituției: Aleea Decebal nr. 10, Iași. Cererea de solicitare informatii de interes public se poate descarca de la sectiunea Informatii de interes public/Modele cereri.</w:t>
      </w:r>
    </w:p>
    <w:p w14:paraId="7891517C" w14:textId="77777777" w:rsidR="00684524" w:rsidRDefault="00684524" w:rsidP="00684524">
      <w:pPr>
        <w:suppressAutoHyphens/>
        <w:spacing w:after="150" w:line="240" w:lineRule="auto"/>
        <w:ind w:firstLine="720"/>
        <w:jc w:val="both"/>
        <w:rPr>
          <w:rFonts w:ascii="Palatino Linotype" w:eastAsia="Times New Roman" w:hAnsi="Palatino Linotype" w:cs="Arial"/>
          <w:bCs/>
          <w:iCs/>
          <w:caps/>
          <w:kern w:val="0"/>
          <w:lang w:eastAsia="ar-SA"/>
          <w14:ligatures w14:val="none"/>
        </w:rPr>
      </w:pPr>
      <w:r>
        <w:rPr>
          <w:rFonts w:ascii="Palatino Linotype" w:eastAsia="Times New Roman" w:hAnsi="Palatino Linotype" w:cs="Arial"/>
          <w:kern w:val="0"/>
          <w:lang w:val="ro-RO" w:eastAsia="ar-SA"/>
          <w14:ligatures w14:val="none"/>
        </w:rPr>
        <w:t>Conform art. 5, alin. (1) şi (2) din Legea nr.544/2001 privind liberul acces la informatiile de interes public, cu modificările şi completările ulterioare, autoritățile și instituțiile publice au obligația să publice şi să actualizeze anual un buletin informativ care cuprinde următoarele informații de interes public:</w:t>
      </w:r>
    </w:p>
    <w:p w14:paraId="79EFE9AB"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03E44D6B"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eastAsia="ar-SA"/>
          <w14:ligatures w14:val="none"/>
        </w:rPr>
      </w:pPr>
    </w:p>
    <w:p w14:paraId="687AC4EE" w14:textId="77777777" w:rsidR="00684524" w:rsidRDefault="00684524" w:rsidP="00684524">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
          <w:bCs/>
          <w:iCs/>
          <w:caps/>
          <w:kern w:val="0"/>
          <w:lang w:eastAsia="ar-SA"/>
          <w14:ligatures w14:val="none"/>
        </w:rPr>
        <w:t>1</w:t>
      </w:r>
      <w:r>
        <w:rPr>
          <w:rFonts w:ascii="Palatino Linotype" w:eastAsia="Times New Roman" w:hAnsi="Palatino Linotype" w:cs="Arial"/>
          <w:b/>
          <w:bCs/>
          <w:iCs/>
          <w:caps/>
          <w:kern w:val="0"/>
          <w:lang w:val="ro-RO" w:eastAsia="ar-SA"/>
          <w14:ligatures w14:val="none"/>
        </w:rPr>
        <w:t>. Actele normative care reglementează organizarea</w:t>
      </w:r>
    </w:p>
    <w:p w14:paraId="48E1CE1B" w14:textId="77777777" w:rsidR="00684524" w:rsidRDefault="00684524" w:rsidP="00684524">
      <w:pPr>
        <w:suppressAutoHyphens/>
        <w:autoSpaceDE w:val="0"/>
        <w:spacing w:after="0" w:line="240" w:lineRule="auto"/>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t>şi funcţionarea CREȘEI MUNICIPIULUI IAȘI ”SFÂNTA MARIA”</w:t>
      </w:r>
    </w:p>
    <w:p w14:paraId="19ACAE03"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109C7884"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5DC8281C"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Creșa Municipiului Iași ”Sfânta Maria” este organizată şi funcţionează în baza prevederilor următoarelor acte normative:</w:t>
      </w:r>
    </w:p>
    <w:p w14:paraId="62B790F0" w14:textId="77777777" w:rsidR="00684524" w:rsidRDefault="00684524" w:rsidP="00684524">
      <w:pPr>
        <w:numPr>
          <w:ilvl w:val="0"/>
          <w:numId w:val="1"/>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Hotărârea Consiliului Local nr.56/2003 prin care s-a înființat Direcția Creșe, serviciu public de interes local cu personalitate juridică;  </w:t>
      </w:r>
    </w:p>
    <w:p w14:paraId="37402E11" w14:textId="77777777" w:rsidR="00684524" w:rsidRDefault="00684524" w:rsidP="00684524">
      <w:pPr>
        <w:keepNext/>
        <w:numPr>
          <w:ilvl w:val="0"/>
          <w:numId w:val="1"/>
        </w:numPr>
        <w:suppressAutoHyphens/>
        <w:autoSpaceDE w:val="0"/>
        <w:spacing w:after="0" w:line="240" w:lineRule="auto"/>
        <w:jc w:val="both"/>
        <w:outlineLvl w:val="1"/>
        <w:rPr>
          <w:rFonts w:ascii="Palatino Linotype" w:eastAsia="Times New Roman" w:hAnsi="Palatino Linotype" w:cs="Arial"/>
          <w:bCs/>
          <w:kern w:val="0"/>
          <w:lang w:val="ro-RO" w:eastAsia="ro-RO"/>
          <w14:ligatures w14:val="none"/>
        </w:rPr>
      </w:pPr>
      <w:r>
        <w:rPr>
          <w:rFonts w:ascii="Palatino Linotype" w:eastAsia="Times New Roman" w:hAnsi="Palatino Linotype" w:cs="Arial"/>
          <w:bCs/>
          <w:kern w:val="0"/>
          <w:lang w:val="ro-RO" w:eastAsia="ar-SA"/>
          <w14:ligatures w14:val="none"/>
        </w:rPr>
        <w:t>H.G. nr.566/2022 privind aprobarea Metodologiei de organizare și funcționare a creșelor și a altor unități de educație timpurie antepreșcolară;</w:t>
      </w:r>
    </w:p>
    <w:p w14:paraId="343404B7" w14:textId="77777777" w:rsidR="00684524" w:rsidRDefault="00684524" w:rsidP="00684524">
      <w:pPr>
        <w:keepNext/>
        <w:numPr>
          <w:ilvl w:val="0"/>
          <w:numId w:val="1"/>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H.C.L. nr.413/13.10.2022 prin care s-a aprobat schimbarea denumirii unității de învățământ din ”Direcția Creșe” în ”Creșa Municipiului Iași ”Sfânta Maria”, precum și aprobarea Organigramei, Statului de funcții și Regulamentului de Organizare și Funcționare;</w:t>
      </w:r>
    </w:p>
    <w:p w14:paraId="4AA59F58" w14:textId="77777777" w:rsidR="00684524" w:rsidRDefault="00684524" w:rsidP="00684524">
      <w:pPr>
        <w:keepNext/>
        <w:numPr>
          <w:ilvl w:val="0"/>
          <w:numId w:val="1"/>
        </w:numPr>
        <w:suppressAutoHyphens/>
        <w:autoSpaceDE w:val="0"/>
        <w:spacing w:after="0" w:line="240" w:lineRule="auto"/>
        <w:jc w:val="both"/>
        <w:outlineLvl w:val="1"/>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O.U.G. nr. 57/2019 privind Codul Administrativ;</w:t>
      </w:r>
    </w:p>
    <w:p w14:paraId="4EDEDC05" w14:textId="77777777" w:rsidR="00684524" w:rsidRDefault="00684524" w:rsidP="00684524">
      <w:pPr>
        <w:numPr>
          <w:ilvl w:val="0"/>
          <w:numId w:val="1"/>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Legea nr. 52/2003 privind transparenţa decizională în administraţia publică, cu modificările şi completările ulterioare;  </w:t>
      </w:r>
    </w:p>
    <w:p w14:paraId="56AB789E" w14:textId="77777777" w:rsidR="00684524" w:rsidRDefault="00684524" w:rsidP="00684524">
      <w:pPr>
        <w:numPr>
          <w:ilvl w:val="0"/>
          <w:numId w:val="1"/>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Legea nr. 544/20001 privind liberul acces la informaţiile de interes public, cu modificările şi completările ulterioare; </w:t>
      </w:r>
    </w:p>
    <w:p w14:paraId="0B3F2636" w14:textId="77777777" w:rsidR="00684524" w:rsidRDefault="00684524" w:rsidP="00684524">
      <w:pPr>
        <w:numPr>
          <w:ilvl w:val="0"/>
          <w:numId w:val="1"/>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Hotărârea Guvernului nr. 123/2002 pentru aprobarea Normelor metodologice de aplicare a Legii nr. 544/2001 privind liberul acces la informaţiile de interes public, cu modificările şi completările ulterioare; </w:t>
      </w:r>
    </w:p>
    <w:p w14:paraId="10A98CCF" w14:textId="77777777" w:rsidR="00684524" w:rsidRDefault="00684524" w:rsidP="00684524">
      <w:pPr>
        <w:numPr>
          <w:ilvl w:val="0"/>
          <w:numId w:val="1"/>
        </w:num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Legea nr. 53/2003, Codul Muncii, cu modificările şi completările ulterioare.  </w:t>
      </w:r>
    </w:p>
    <w:p w14:paraId="538B9499"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2CD0A2A6"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5AFC97D0"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2758FAC7" w14:textId="77777777" w:rsidR="00684524" w:rsidRDefault="00684524" w:rsidP="00684524">
      <w:pPr>
        <w:suppressAutoHyphens/>
        <w:autoSpaceDE w:val="0"/>
        <w:spacing w:after="0" w:line="240" w:lineRule="auto"/>
        <w:ind w:firstLine="360"/>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lastRenderedPageBreak/>
        <w:t>2. Structura organizatorică ŞI ATRIBUŢIILE STRUCTURILOR FUNCŢIONALe DIN CADRUL CREȘEI MUNICIPIULUI IAȘI „SFÂNTA MARIA”</w:t>
      </w:r>
    </w:p>
    <w:p w14:paraId="1B997392"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p>
    <w:p w14:paraId="68F36242"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Structura organizatorică a fost aprobată prin Hotărârea Consiliului Local al Municipiului Iași nr. 413/2022 . </w:t>
      </w:r>
    </w:p>
    <w:p w14:paraId="5C0D5CFC" w14:textId="77777777" w:rsidR="00684524" w:rsidRDefault="00684524" w:rsidP="00684524">
      <w:pPr>
        <w:suppressAutoHyphens/>
        <w:autoSpaceDE w:val="0"/>
        <w:spacing w:after="0" w:line="240" w:lineRule="auto"/>
        <w:ind w:firstLine="720"/>
        <w:jc w:val="both"/>
        <w:rPr>
          <w:rFonts w:ascii="Palatino Linotype" w:eastAsia="Times New Roman" w:hAnsi="Palatino Linotype" w:cs="Times New Roman"/>
          <w:kern w:val="0"/>
          <w:lang w:val="ro-RO" w:eastAsia="ar-SA"/>
          <w14:ligatures w14:val="none"/>
        </w:rPr>
      </w:pPr>
      <w:r>
        <w:rPr>
          <w:rFonts w:ascii="Palatino Linotype" w:eastAsia="Times New Roman" w:hAnsi="Palatino Linotype" w:cs="Arial"/>
          <w:kern w:val="0"/>
          <w:lang w:val="ro-RO" w:eastAsia="ar-SA"/>
          <w14:ligatures w14:val="none"/>
        </w:rPr>
        <w:t xml:space="preserve">Atribuţiile structurilor funcţionale sunt stabilite prin Regulamentul de organizare şi funcţionare, aprobat prin Hotărârea Consiliului Local al Municipiului Iași nr. 413/2022. </w:t>
      </w:r>
    </w:p>
    <w:p w14:paraId="07B515AE" w14:textId="77777777" w:rsidR="00684524" w:rsidRDefault="00684524" w:rsidP="00684524">
      <w:pPr>
        <w:suppressAutoHyphens/>
        <w:autoSpaceDE w:val="0"/>
        <w:spacing w:after="0" w:line="240" w:lineRule="auto"/>
        <w:jc w:val="both"/>
        <w:rPr>
          <w:rFonts w:ascii="Palatino Linotype" w:eastAsia="Times New Roman" w:hAnsi="Palatino Linotype" w:cs="Times New Roman"/>
          <w:kern w:val="0"/>
          <w:lang w:val="ro-RO" w:eastAsia="ar-SA"/>
          <w14:ligatures w14:val="none"/>
        </w:rPr>
      </w:pPr>
    </w:p>
    <w:p w14:paraId="490D576D" w14:textId="77777777" w:rsidR="00684524" w:rsidRDefault="00684524" w:rsidP="00684524">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
          <w:bCs/>
          <w:iCs/>
          <w:caps/>
          <w:kern w:val="0"/>
          <w:lang w:eastAsia="ar-SA"/>
          <w14:ligatures w14:val="none"/>
        </w:rPr>
        <w:t>3</w:t>
      </w:r>
      <w:r>
        <w:rPr>
          <w:rFonts w:ascii="Palatino Linotype" w:eastAsia="Times New Roman" w:hAnsi="Palatino Linotype" w:cs="Arial"/>
          <w:b/>
          <w:bCs/>
          <w:iCs/>
          <w:caps/>
          <w:kern w:val="0"/>
          <w:lang w:val="ro-RO" w:eastAsia="ar-SA"/>
          <w14:ligatures w14:val="none"/>
        </w:rPr>
        <w:t>. Numele şi prenumele persoanelor din conducerea</w:t>
      </w:r>
    </w:p>
    <w:p w14:paraId="1FDFD8AD" w14:textId="77777777" w:rsidR="00684524" w:rsidRDefault="00684524" w:rsidP="00684524">
      <w:pPr>
        <w:suppressAutoHyphens/>
        <w:autoSpaceDE w:val="0"/>
        <w:spacing w:after="0" w:line="240" w:lineRule="auto"/>
        <w:jc w:val="center"/>
        <w:rPr>
          <w:rFonts w:ascii="Palatino Linotype" w:eastAsia="Times New Roman" w:hAnsi="Palatino Linotype" w:cs="Arial"/>
          <w:bCs/>
          <w:i/>
          <w:iCs/>
          <w:kern w:val="0"/>
          <w:lang w:val="ro-RO" w:eastAsia="ar-SA"/>
          <w14:ligatures w14:val="none"/>
        </w:rPr>
      </w:pPr>
      <w:r>
        <w:rPr>
          <w:rFonts w:ascii="Palatino Linotype" w:eastAsia="Times New Roman" w:hAnsi="Palatino Linotype" w:cs="Arial"/>
          <w:b/>
          <w:bCs/>
          <w:iCs/>
          <w:caps/>
          <w:kern w:val="0"/>
          <w:lang w:val="ro-RO" w:eastAsia="ar-SA"/>
          <w14:ligatures w14:val="none"/>
        </w:rPr>
        <w:t>Creșei municipiului iași ”sfânta Maria</w:t>
      </w:r>
    </w:p>
    <w:p w14:paraId="698823C9"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26D1C60A"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Director Creșa Municipiului Iași ”Sfânta Maria” – doamna Irina Mihaela Ghioca , tel: 0232210052</w:t>
      </w:r>
    </w:p>
    <w:p w14:paraId="58A73650" w14:textId="77777777" w:rsidR="00684524" w:rsidRDefault="00684524" w:rsidP="00684524">
      <w:pPr>
        <w:suppressAutoHyphens/>
        <w:autoSpaceDE w:val="0"/>
        <w:spacing w:after="0" w:line="240" w:lineRule="auto"/>
        <w:ind w:firstLine="720"/>
        <w:jc w:val="both"/>
        <w:rPr>
          <w:rFonts w:ascii="Palatino Linotype" w:eastAsia="Times New Roman" w:hAnsi="Palatino Linotype" w:cs="Times New Roman"/>
          <w:kern w:val="0"/>
          <w:lang w:eastAsia="ar-SA"/>
          <w14:ligatures w14:val="none"/>
        </w:rPr>
      </w:pPr>
      <w:proofErr w:type="spellStart"/>
      <w:r>
        <w:rPr>
          <w:rFonts w:ascii="Palatino Linotype" w:eastAsia="Times New Roman" w:hAnsi="Palatino Linotype" w:cs="Times New Roman"/>
          <w:kern w:val="0"/>
          <w:lang w:eastAsia="ar-SA"/>
          <w14:ligatures w14:val="none"/>
        </w:rPr>
        <w:t>Contabil</w:t>
      </w:r>
      <w:proofErr w:type="spellEnd"/>
      <w:r>
        <w:rPr>
          <w:rFonts w:ascii="Palatino Linotype" w:eastAsia="Times New Roman" w:hAnsi="Palatino Linotype" w:cs="Times New Roman"/>
          <w:kern w:val="0"/>
          <w:lang w:eastAsia="ar-SA"/>
          <w14:ligatures w14:val="none"/>
        </w:rPr>
        <w:t xml:space="preserve"> </w:t>
      </w:r>
      <w:proofErr w:type="spellStart"/>
      <w:r>
        <w:rPr>
          <w:rFonts w:ascii="Palatino Linotype" w:eastAsia="Times New Roman" w:hAnsi="Palatino Linotype" w:cs="Times New Roman"/>
          <w:kern w:val="0"/>
          <w:lang w:eastAsia="ar-SA"/>
          <w14:ligatures w14:val="none"/>
        </w:rPr>
        <w:t>Șef</w:t>
      </w:r>
      <w:proofErr w:type="spellEnd"/>
      <w:r>
        <w:rPr>
          <w:rFonts w:ascii="Palatino Linotype" w:eastAsia="Times New Roman" w:hAnsi="Palatino Linotype" w:cs="Times New Roman"/>
          <w:kern w:val="0"/>
          <w:lang w:eastAsia="ar-SA"/>
          <w14:ligatures w14:val="none"/>
        </w:rPr>
        <w:t xml:space="preserve"> – </w:t>
      </w:r>
      <w:proofErr w:type="spellStart"/>
      <w:r>
        <w:rPr>
          <w:rFonts w:ascii="Palatino Linotype" w:eastAsia="Times New Roman" w:hAnsi="Palatino Linotype" w:cs="Times New Roman"/>
          <w:kern w:val="0"/>
          <w:lang w:eastAsia="ar-SA"/>
          <w14:ligatures w14:val="none"/>
        </w:rPr>
        <w:t>domnul</w:t>
      </w:r>
      <w:proofErr w:type="spellEnd"/>
      <w:r>
        <w:rPr>
          <w:rFonts w:ascii="Palatino Linotype" w:eastAsia="Times New Roman" w:hAnsi="Palatino Linotype" w:cs="Times New Roman"/>
          <w:kern w:val="0"/>
          <w:lang w:eastAsia="ar-SA"/>
          <w14:ligatures w14:val="none"/>
        </w:rPr>
        <w:t xml:space="preserve"> Eugen </w:t>
      </w:r>
      <w:proofErr w:type="spellStart"/>
      <w:r>
        <w:rPr>
          <w:rFonts w:ascii="Palatino Linotype" w:eastAsia="Times New Roman" w:hAnsi="Palatino Linotype" w:cs="Times New Roman"/>
          <w:kern w:val="0"/>
          <w:lang w:eastAsia="ar-SA"/>
          <w14:ligatures w14:val="none"/>
        </w:rPr>
        <w:t>Gavriloaia</w:t>
      </w:r>
      <w:proofErr w:type="spellEnd"/>
      <w:r>
        <w:rPr>
          <w:rFonts w:ascii="Palatino Linotype" w:eastAsia="Times New Roman" w:hAnsi="Palatino Linotype" w:cs="Times New Roman"/>
          <w:kern w:val="0"/>
          <w:lang w:eastAsia="ar-SA"/>
          <w14:ligatures w14:val="none"/>
        </w:rPr>
        <w:t>, tel. 0232210052</w:t>
      </w:r>
    </w:p>
    <w:p w14:paraId="21DB7C3F" w14:textId="77777777" w:rsidR="00684524" w:rsidRDefault="00684524" w:rsidP="00684524">
      <w:pPr>
        <w:suppressAutoHyphens/>
        <w:autoSpaceDE w:val="0"/>
        <w:spacing w:after="0" w:line="240" w:lineRule="auto"/>
        <w:rPr>
          <w:rFonts w:ascii="Palatino Linotype" w:eastAsia="Times New Roman" w:hAnsi="Palatino Linotype" w:cs="Times New Roman"/>
          <w:kern w:val="0"/>
          <w:lang w:eastAsia="ar-SA"/>
          <w14:ligatures w14:val="none"/>
        </w:rPr>
      </w:pPr>
    </w:p>
    <w:p w14:paraId="7C3A46EA" w14:textId="77777777" w:rsidR="00684524" w:rsidRDefault="00684524" w:rsidP="00684524">
      <w:pPr>
        <w:suppressAutoHyphens/>
        <w:autoSpaceDE w:val="0"/>
        <w:spacing w:after="0" w:line="240" w:lineRule="auto"/>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Cs/>
          <w:iCs/>
          <w:caps/>
          <w:kern w:val="0"/>
          <w:lang w:eastAsia="ar-SA"/>
          <w14:ligatures w14:val="none"/>
        </w:rPr>
        <w:t xml:space="preserve">                     4</w:t>
      </w:r>
      <w:r>
        <w:rPr>
          <w:rFonts w:ascii="Palatino Linotype" w:eastAsia="Times New Roman" w:hAnsi="Palatino Linotype" w:cs="Arial"/>
          <w:b/>
          <w:bCs/>
          <w:iCs/>
          <w:caps/>
          <w:kern w:val="0"/>
          <w:lang w:val="ro-RO" w:eastAsia="ar-SA"/>
          <w14:ligatures w14:val="none"/>
        </w:rPr>
        <w:t>. Coordonatele de contact ale DIRECȚIEI cREȘE</w:t>
      </w:r>
    </w:p>
    <w:p w14:paraId="62BF6A87" w14:textId="77777777" w:rsidR="00684524" w:rsidRDefault="00684524" w:rsidP="00684524">
      <w:pPr>
        <w:suppressAutoHyphens/>
        <w:autoSpaceDE w:val="0"/>
        <w:spacing w:after="0" w:line="240" w:lineRule="auto"/>
        <w:jc w:val="center"/>
        <w:rPr>
          <w:rFonts w:ascii="Palatino Linotype" w:eastAsia="Times New Roman" w:hAnsi="Palatino Linotype" w:cs="Arial"/>
          <w:b/>
          <w:bCs/>
          <w:i/>
          <w:iCs/>
          <w:kern w:val="0"/>
          <w:lang w:val="ro-RO" w:eastAsia="ar-SA"/>
          <w14:ligatures w14:val="none"/>
        </w:rPr>
      </w:pPr>
    </w:p>
    <w:p w14:paraId="6466B00E"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4.1.Datele de contact:</w:t>
      </w:r>
    </w:p>
    <w:p w14:paraId="527D0252"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Denumire: Creșa Municipiului Iași ”Sfânta Maria”;</w:t>
      </w:r>
    </w:p>
    <w:p w14:paraId="20CED996"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Sediu : Aleea Decebal nr. 10, Iași;</w:t>
      </w:r>
    </w:p>
    <w:p w14:paraId="3A7E0225"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Telefon: 0232/210052;</w:t>
      </w:r>
      <w:r>
        <w:rPr>
          <w:rFonts w:ascii="Palatino Linotype" w:eastAsia="Times New Roman" w:hAnsi="Palatino Linotype" w:cs="Arial"/>
          <w:kern w:val="0"/>
          <w:lang w:val="ro-RO" w:eastAsia="ar-SA"/>
          <w14:ligatures w14:val="none"/>
        </w:rPr>
        <w:sym w:font="Palatino Linotype" w:char="F020"/>
      </w:r>
      <w:r>
        <w:rPr>
          <w:rFonts w:ascii="Palatino Linotype" w:eastAsia="Times New Roman" w:hAnsi="Palatino Linotype" w:cs="Arial"/>
          <w:kern w:val="0"/>
          <w:lang w:val="ro-RO" w:eastAsia="ar-SA"/>
          <w14:ligatures w14:val="none"/>
        </w:rPr>
        <w:t>Fax: 0232/210052;</w:t>
      </w:r>
    </w:p>
    <w:p w14:paraId="0F251731"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E-mail: directia.crese@yahoo.com;</w:t>
      </w:r>
    </w:p>
    <w:p w14:paraId="1CF76CCC"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Adresa </w:t>
      </w:r>
      <w:hyperlink r:id="rId5" w:history="1">
        <w:r>
          <w:rPr>
            <w:rStyle w:val="Hyperlink"/>
            <w:rFonts w:ascii="Palatino Linotype" w:eastAsia="Times New Roman" w:hAnsi="Palatino Linotype" w:cs="Arial"/>
            <w:kern w:val="0"/>
            <w:lang w:val="ro-RO" w:eastAsia="ar-SA"/>
            <w14:ligatures w14:val="none"/>
          </w:rPr>
          <w:t>www.cresamunicipiului</w:t>
        </w:r>
      </w:hyperlink>
      <w:r>
        <w:rPr>
          <w:rFonts w:ascii="Palatino Linotype" w:eastAsia="Times New Roman" w:hAnsi="Palatino Linotype" w:cs="Arial"/>
          <w:kern w:val="0"/>
          <w:lang w:val="ro-RO" w:eastAsia="ar-SA"/>
          <w14:ligatures w14:val="none"/>
        </w:rPr>
        <w:t>iasisfantamaria.ro</w:t>
      </w:r>
    </w:p>
    <w:p w14:paraId="5B159836"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kern w:val="0"/>
          <w:lang w:val="ro-RO" w:eastAsia="ar-SA"/>
          <w14:ligatures w14:val="none"/>
        </w:rPr>
        <w:t>4.2.Programul de funcţionare al instituţiei:</w:t>
      </w:r>
    </w:p>
    <w:p w14:paraId="667D421B"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caps/>
          <w:kern w:val="0"/>
          <w:lang w:eastAsia="ar-SA"/>
          <w14:ligatures w14:val="none"/>
        </w:rPr>
      </w:pPr>
      <w:r>
        <w:rPr>
          <w:rFonts w:ascii="Palatino Linotype" w:eastAsia="Times New Roman" w:hAnsi="Palatino Linotype" w:cs="Arial"/>
          <w:bCs/>
          <w:kern w:val="0"/>
          <w:lang w:val="ro-RO" w:eastAsia="ar-SA"/>
          <w14:ligatures w14:val="none"/>
        </w:rPr>
        <w:t xml:space="preserve">Creșa Municipiului Iași ”Sfânta Maria” îşi desfăşoară activitatea de luni până vineri, între orele </w:t>
      </w:r>
      <w:r>
        <w:rPr>
          <w:rFonts w:ascii="Palatino Linotype" w:eastAsia="Times New Roman" w:hAnsi="Palatino Linotype" w:cs="Arial"/>
          <w:kern w:val="0"/>
          <w:lang w:val="ro-RO" w:eastAsia="ar-SA"/>
          <w14:ligatures w14:val="none"/>
        </w:rPr>
        <w:t>08</w:t>
      </w:r>
      <w:r>
        <w:rPr>
          <w:rFonts w:ascii="Palatino Linotype" w:eastAsia="Times New Roman" w:hAnsi="Palatino Linotype" w:cs="Arial"/>
          <w:kern w:val="0"/>
          <w:vertAlign w:val="superscript"/>
          <w:lang w:val="ro-RO" w:eastAsia="ar-SA"/>
          <w14:ligatures w14:val="none"/>
        </w:rPr>
        <w:t>00</w:t>
      </w:r>
      <w:r>
        <w:rPr>
          <w:rFonts w:ascii="Palatino Linotype" w:eastAsia="Times New Roman" w:hAnsi="Palatino Linotype" w:cs="Arial"/>
          <w:kern w:val="0"/>
          <w:lang w:val="ro-RO" w:eastAsia="ar-SA"/>
          <w14:ligatures w14:val="none"/>
        </w:rPr>
        <w:t xml:space="preserve"> – 16</w:t>
      </w:r>
      <w:r>
        <w:rPr>
          <w:rFonts w:ascii="Palatino Linotype" w:eastAsia="Times New Roman" w:hAnsi="Palatino Linotype" w:cs="Arial"/>
          <w:kern w:val="0"/>
          <w:vertAlign w:val="superscript"/>
          <w:lang w:val="ro-RO" w:eastAsia="ar-SA"/>
          <w14:ligatures w14:val="none"/>
        </w:rPr>
        <w:t>00</w:t>
      </w:r>
      <w:r>
        <w:rPr>
          <w:rFonts w:ascii="Palatino Linotype" w:eastAsia="Times New Roman" w:hAnsi="Palatino Linotype" w:cs="Arial"/>
          <w:kern w:val="0"/>
          <w:lang w:val="ro-RO" w:eastAsia="ar-SA"/>
          <w14:ligatures w14:val="none"/>
        </w:rPr>
        <w:t xml:space="preserve">. </w:t>
      </w:r>
      <w:r>
        <w:rPr>
          <w:rFonts w:ascii="Palatino Linotype" w:eastAsia="Times New Roman" w:hAnsi="Palatino Linotype" w:cs="Arial"/>
          <w:bCs/>
          <w:kern w:val="0"/>
          <w:lang w:val="ro-RO" w:eastAsia="ar-SA"/>
          <w14:ligatures w14:val="none"/>
        </w:rPr>
        <w:t xml:space="preserve"> </w:t>
      </w:r>
    </w:p>
    <w:p w14:paraId="6E5DF4A0" w14:textId="77777777" w:rsidR="00684524" w:rsidRDefault="00684524" w:rsidP="00684524">
      <w:pPr>
        <w:suppressAutoHyphens/>
        <w:autoSpaceDE w:val="0"/>
        <w:spacing w:after="0" w:line="240" w:lineRule="auto"/>
        <w:rPr>
          <w:rFonts w:ascii="Palatino Linotype" w:eastAsia="Times New Roman" w:hAnsi="Palatino Linotype" w:cs="Arial"/>
          <w:bCs/>
          <w:iCs/>
          <w:caps/>
          <w:kern w:val="0"/>
          <w:lang w:val="ro-RO" w:eastAsia="ar-SA"/>
          <w14:ligatures w14:val="none"/>
        </w:rPr>
      </w:pPr>
    </w:p>
    <w:p w14:paraId="257E90C4" w14:textId="77777777" w:rsidR="00684524" w:rsidRDefault="00684524" w:rsidP="00684524">
      <w:pPr>
        <w:suppressAutoHyphens/>
        <w:autoSpaceDE w:val="0"/>
        <w:spacing w:after="0" w:line="240" w:lineRule="auto"/>
        <w:rPr>
          <w:rFonts w:ascii="Palatino Linotype" w:eastAsia="Times New Roman" w:hAnsi="Palatino Linotype" w:cs="Arial"/>
          <w:b/>
          <w:bCs/>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5. audienţe:</w:t>
      </w:r>
    </w:p>
    <w:p w14:paraId="038485C0"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p>
    <w:p w14:paraId="0E0BC25D"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Audienţele la directorul Creșei Municipiului Iași ”Sfânta Maria” se desfăşoară după următorul program:</w:t>
      </w:r>
    </w:p>
    <w:p w14:paraId="742C1252"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Luni: între orele 9</w:t>
      </w:r>
      <w:r>
        <w:rPr>
          <w:rFonts w:ascii="Palatino Linotype" w:eastAsia="Times New Roman" w:hAnsi="Palatino Linotype" w:cs="Arial"/>
          <w:kern w:val="0"/>
          <w:vertAlign w:val="superscript"/>
          <w:lang w:val="ro-RO" w:eastAsia="ar-SA"/>
          <w14:ligatures w14:val="none"/>
        </w:rPr>
        <w:t>00</w:t>
      </w:r>
      <w:r>
        <w:rPr>
          <w:rFonts w:ascii="Palatino Linotype" w:eastAsia="Times New Roman" w:hAnsi="Palatino Linotype" w:cs="Arial"/>
          <w:kern w:val="0"/>
          <w:lang w:val="ro-RO" w:eastAsia="ar-SA"/>
          <w14:ligatures w14:val="none"/>
        </w:rPr>
        <w:t xml:space="preserve"> – 11</w:t>
      </w:r>
      <w:r>
        <w:rPr>
          <w:rFonts w:ascii="Palatino Linotype" w:eastAsia="Times New Roman" w:hAnsi="Palatino Linotype" w:cs="Arial"/>
          <w:kern w:val="0"/>
          <w:vertAlign w:val="superscript"/>
          <w:lang w:val="ro-RO" w:eastAsia="ar-SA"/>
          <w14:ligatures w14:val="none"/>
        </w:rPr>
        <w:t>00</w:t>
      </w:r>
    </w:p>
    <w:p w14:paraId="59C7B7E4"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eastAsia="ar-SA"/>
          <w14:ligatures w14:val="none"/>
        </w:rPr>
      </w:pPr>
      <w:r>
        <w:rPr>
          <w:rFonts w:ascii="Palatino Linotype" w:eastAsia="Times New Roman" w:hAnsi="Palatino Linotype" w:cs="Arial"/>
          <w:kern w:val="0"/>
          <w:lang w:val="ro-RO" w:eastAsia="ar-SA"/>
          <w14:ligatures w14:val="none"/>
        </w:rPr>
        <w:t>Miercuri: între orele</w:t>
      </w:r>
      <w:r>
        <w:rPr>
          <w:rFonts w:ascii="Palatino Linotype" w:eastAsia="Times New Roman" w:hAnsi="Palatino Linotype" w:cs="Arial"/>
          <w:bCs/>
          <w:kern w:val="0"/>
          <w:lang w:val="ro-RO" w:eastAsia="ar-SA"/>
          <w14:ligatures w14:val="none"/>
        </w:rPr>
        <w:t xml:space="preserve"> 12</w:t>
      </w:r>
      <w:r>
        <w:rPr>
          <w:rFonts w:ascii="Palatino Linotype" w:eastAsia="Times New Roman" w:hAnsi="Palatino Linotype" w:cs="Arial"/>
          <w:bCs/>
          <w:kern w:val="0"/>
          <w:vertAlign w:val="superscript"/>
          <w:lang w:val="ro-RO" w:eastAsia="ar-SA"/>
          <w14:ligatures w14:val="none"/>
        </w:rPr>
        <w:t>00</w:t>
      </w:r>
      <w:r>
        <w:rPr>
          <w:rFonts w:ascii="Palatino Linotype" w:eastAsia="Times New Roman" w:hAnsi="Palatino Linotype" w:cs="Arial"/>
          <w:bCs/>
          <w:kern w:val="0"/>
          <w:lang w:val="ro-RO" w:eastAsia="ar-SA"/>
          <w14:ligatures w14:val="none"/>
        </w:rPr>
        <w:t xml:space="preserve"> - 14</w:t>
      </w:r>
      <w:r>
        <w:rPr>
          <w:rFonts w:ascii="Palatino Linotype" w:eastAsia="Times New Roman" w:hAnsi="Palatino Linotype" w:cs="Arial"/>
          <w:bCs/>
          <w:kern w:val="0"/>
          <w:vertAlign w:val="superscript"/>
          <w:lang w:val="ro-RO" w:eastAsia="ar-SA"/>
          <w14:ligatures w14:val="none"/>
        </w:rPr>
        <w:t>00</w:t>
      </w:r>
    </w:p>
    <w:p w14:paraId="5DE69971"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bCs/>
          <w:iCs/>
          <w:kern w:val="0"/>
          <w:lang w:val="ro-RO" w:eastAsia="ar-SA"/>
          <w14:ligatures w14:val="none"/>
        </w:rPr>
      </w:pPr>
      <w:r>
        <w:rPr>
          <w:rFonts w:ascii="Palatino Linotype" w:eastAsia="Times New Roman" w:hAnsi="Palatino Linotype" w:cs="Arial"/>
          <w:kern w:val="0"/>
          <w:lang w:val="ro-RO" w:eastAsia="ar-SA"/>
          <w14:ligatures w14:val="none"/>
        </w:rPr>
        <w:t>Înscrierile se pot face personal, pe bază de carte de identitate la Compartimentul secretariat în cadrul programului de funcţionare al instituţiei sau prin telefon la nr. 0232/210052.</w:t>
      </w:r>
    </w:p>
    <w:p w14:paraId="7299684D" w14:textId="77777777" w:rsidR="00684524" w:rsidRDefault="00684524" w:rsidP="00684524">
      <w:pPr>
        <w:suppressAutoHyphens/>
        <w:autoSpaceDE w:val="0"/>
        <w:spacing w:after="0" w:line="240" w:lineRule="auto"/>
        <w:rPr>
          <w:rFonts w:ascii="Palatino Linotype" w:eastAsia="Times New Roman" w:hAnsi="Palatino Linotype" w:cs="Arial"/>
          <w:bCs/>
          <w:kern w:val="0"/>
          <w:lang w:val="ro-RO" w:eastAsia="ar-SA"/>
          <w14:ligatures w14:val="none"/>
        </w:rPr>
      </w:pPr>
    </w:p>
    <w:p w14:paraId="02435387" w14:textId="77777777" w:rsidR="00684524" w:rsidRDefault="00684524" w:rsidP="00684524">
      <w:pPr>
        <w:suppressAutoHyphens/>
        <w:autoSpaceDE w:val="0"/>
        <w:spacing w:after="0" w:line="240" w:lineRule="auto"/>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6. Sursele financiare ale CREȘEI MUNICIPIULUI IAȘI ”SFÂNTA MARIA”</w:t>
      </w:r>
    </w:p>
    <w:p w14:paraId="6BE817C4"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41E49D1C"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iCs/>
          <w:kern w:val="0"/>
          <w:lang w:val="ro-RO" w:eastAsia="ar-SA"/>
          <w14:ligatures w14:val="none"/>
        </w:rPr>
      </w:pPr>
      <w:r>
        <w:rPr>
          <w:rFonts w:ascii="Palatino Linotype" w:eastAsia="Times New Roman" w:hAnsi="Palatino Linotype" w:cs="Arial"/>
          <w:bCs/>
          <w:iCs/>
          <w:kern w:val="0"/>
          <w:lang w:val="ro-RO" w:eastAsia="ar-SA"/>
          <w14:ligatures w14:val="none"/>
        </w:rPr>
        <w:t xml:space="preserve">Bugetul Creșei Municipiului Iași ”Sfânta Maria” pentru anul 2022 a fost aprobat prin H.C.L. </w:t>
      </w:r>
      <w:r>
        <w:rPr>
          <w:rFonts w:ascii="Palatino Linotype" w:eastAsia="Times New Roman" w:hAnsi="Palatino Linotype" w:cs="Arial"/>
          <w:iCs/>
          <w:kern w:val="0"/>
          <w:lang w:val="ro-RO" w:eastAsia="ar-SA"/>
          <w14:ligatures w14:val="none"/>
        </w:rPr>
        <w:t>şi se regăseşte pe site la Secţiunea Informații de interes public -Buget – Buget de venituri și cheltuieli.</w:t>
      </w:r>
    </w:p>
    <w:p w14:paraId="7A6C2318" w14:textId="77777777" w:rsidR="00684524" w:rsidRDefault="00684524" w:rsidP="00684524">
      <w:pPr>
        <w:suppressAutoHyphens/>
        <w:autoSpaceDE w:val="0"/>
        <w:spacing w:after="0" w:line="240" w:lineRule="auto"/>
        <w:rPr>
          <w:rFonts w:ascii="Palatino Linotype" w:eastAsia="Times New Roman" w:hAnsi="Palatino Linotype" w:cs="Arial"/>
          <w:caps/>
          <w:kern w:val="0"/>
          <w:lang w:eastAsia="ar-SA"/>
          <w14:ligatures w14:val="none"/>
        </w:rPr>
      </w:pPr>
    </w:p>
    <w:p w14:paraId="218B4D73" w14:textId="77777777" w:rsidR="00684524" w:rsidRDefault="00684524" w:rsidP="00684524">
      <w:pPr>
        <w:suppressAutoHyphens/>
        <w:autoSpaceDE w:val="0"/>
        <w:spacing w:after="0" w:line="240" w:lineRule="auto"/>
        <w:rPr>
          <w:rFonts w:ascii="Palatino Linotype" w:eastAsia="Times New Roman" w:hAnsi="Palatino Linotype" w:cs="Arial"/>
          <w:b/>
          <w:i/>
          <w:iC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7. Programele şi strategiile proprii:</w:t>
      </w:r>
    </w:p>
    <w:p w14:paraId="782706D2" w14:textId="77777777" w:rsidR="00684524" w:rsidRDefault="00684524" w:rsidP="00684524">
      <w:pPr>
        <w:keepNext/>
        <w:numPr>
          <w:ilvl w:val="8"/>
          <w:numId w:val="2"/>
        </w:numPr>
        <w:suppressAutoHyphens/>
        <w:autoSpaceDE w:val="0"/>
        <w:spacing w:after="0" w:line="240" w:lineRule="auto"/>
        <w:ind w:left="0" w:firstLine="720"/>
        <w:jc w:val="both"/>
        <w:outlineLvl w:val="1"/>
        <w:rPr>
          <w:rFonts w:ascii="Palatino Linotype" w:eastAsia="Times New Roman" w:hAnsi="Palatino Linotype" w:cs="Arial"/>
          <w:kern w:val="0"/>
          <w:lang w:val="ro-RO" w:eastAsia="ar-SA"/>
          <w14:ligatures w14:val="none"/>
        </w:rPr>
      </w:pPr>
    </w:p>
    <w:p w14:paraId="0C3DA286" w14:textId="77777777" w:rsidR="00684524" w:rsidRDefault="00684524" w:rsidP="00684524">
      <w:pPr>
        <w:tabs>
          <w:tab w:val="left" w:pos="1035"/>
        </w:tabs>
        <w:suppressAutoHyphens/>
        <w:spacing w:after="0" w:line="240" w:lineRule="auto"/>
        <w:ind w:firstLine="750"/>
        <w:jc w:val="both"/>
        <w:rPr>
          <w:rFonts w:ascii="Palatino Linotype" w:eastAsia="Times New Roman" w:hAnsi="Palatino Linotype" w:cs="Arial"/>
          <w:kern w:val="0"/>
          <w:lang w:eastAsia="ar-SA"/>
          <w14:ligatures w14:val="none"/>
        </w:rPr>
      </w:pPr>
      <w:r>
        <w:rPr>
          <w:rFonts w:ascii="Palatino Linotype" w:eastAsia="Times New Roman" w:hAnsi="Palatino Linotype" w:cs="Arial"/>
          <w:kern w:val="0"/>
          <w:lang w:eastAsia="ar-SA"/>
          <w14:ligatures w14:val="none"/>
        </w:rPr>
        <w:t>-</w:t>
      </w:r>
    </w:p>
    <w:p w14:paraId="3390A873" w14:textId="77777777" w:rsidR="00684524" w:rsidRDefault="00684524" w:rsidP="00684524">
      <w:pPr>
        <w:suppressAutoHyphens/>
        <w:autoSpaceDE w:val="0"/>
        <w:spacing w:after="0" w:line="240" w:lineRule="auto"/>
        <w:rPr>
          <w:rFonts w:ascii="Palatino Linotype" w:eastAsia="Times New Roman" w:hAnsi="Palatino Linotype" w:cs="Arial"/>
          <w:kern w:val="0"/>
          <w:lang w:eastAsia="ar-SA"/>
          <w14:ligatures w14:val="none"/>
        </w:rPr>
      </w:pPr>
    </w:p>
    <w:p w14:paraId="4F9B1F57" w14:textId="77777777" w:rsidR="00684524" w:rsidRDefault="00684524" w:rsidP="00684524">
      <w:pPr>
        <w:suppressAutoHyphens/>
        <w:autoSpaceDE w:val="0"/>
        <w:spacing w:after="0" w:line="240" w:lineRule="auto"/>
        <w:jc w:val="center"/>
        <w:rPr>
          <w:rFonts w:ascii="Palatino Linotype" w:eastAsia="Times New Roman" w:hAnsi="Palatino Linotype" w:cs="Arial"/>
          <w:b/>
          <w:bCs/>
          <w:iCs/>
          <w:caps/>
          <w:kern w:val="0"/>
          <w:lang w:val="ro-RO" w:eastAsia="ar-SA"/>
          <w14:ligatures w14:val="none"/>
        </w:rPr>
      </w:pPr>
      <w:r>
        <w:rPr>
          <w:rFonts w:ascii="Palatino Linotype" w:eastAsia="Times New Roman" w:hAnsi="Palatino Linotype" w:cs="Arial"/>
          <w:b/>
          <w:bCs/>
          <w:iCs/>
          <w:caps/>
          <w:kern w:val="0"/>
          <w:lang w:val="ro-RO" w:eastAsia="ar-SA"/>
          <w14:ligatures w14:val="none"/>
        </w:rPr>
        <w:t xml:space="preserve">     8. Lista cuprinzând documentele de interes public,  puse la dispoziţie din oficiu:</w:t>
      </w:r>
    </w:p>
    <w:p w14:paraId="0D0E2519"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72B1F769" w14:textId="77777777" w:rsidR="00684524" w:rsidRDefault="00684524" w:rsidP="00684524">
      <w:pPr>
        <w:tabs>
          <w:tab w:val="left" w:pos="1125"/>
        </w:tabs>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1)Actele normative care reglementează organizarea şi funcţionarea instituţiei:</w:t>
      </w:r>
    </w:p>
    <w:p w14:paraId="306D745A"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2) Regulamentul de Organizare şi Funcţionare </w:t>
      </w:r>
    </w:p>
    <w:p w14:paraId="72156840"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3) Regulamentul de Ordine Interioară</w:t>
      </w:r>
    </w:p>
    <w:p w14:paraId="3A4D4AFF"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4) Codul etic și de conduită</w:t>
      </w:r>
    </w:p>
    <w:p w14:paraId="4242FA45"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5) Programul de funcţionare  </w:t>
      </w:r>
    </w:p>
    <w:p w14:paraId="1E87F68B"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6) Numele şi prenumele persoanelor din conducerea instituției;</w:t>
      </w:r>
    </w:p>
    <w:p w14:paraId="610A054A" w14:textId="77777777" w:rsidR="00684524" w:rsidRDefault="00684524" w:rsidP="00684524">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eastAsia="ar-SA"/>
          <w14:ligatures w14:val="none"/>
        </w:rPr>
        <w:t xml:space="preserve">               </w:t>
      </w:r>
      <w:r>
        <w:rPr>
          <w:rFonts w:ascii="Palatino Linotype" w:eastAsia="Times New Roman" w:hAnsi="Palatino Linotype" w:cs="Arial"/>
          <w:kern w:val="0"/>
          <w:lang w:val="ro-RO" w:eastAsia="ar-SA"/>
          <w14:ligatures w14:val="none"/>
        </w:rPr>
        <w:t>7) Coordonatele de contact ale direcției: denumirea, sediul, numerele de telefon, fax, adresa de e-mail, adresa paginii de internet</w:t>
      </w:r>
    </w:p>
    <w:p w14:paraId="5879DD12" w14:textId="77777777" w:rsidR="00684524" w:rsidRDefault="00684524" w:rsidP="00684524">
      <w:pPr>
        <w:suppressAutoHyphens/>
        <w:autoSpaceDE w:val="0"/>
        <w:spacing w:after="0" w:line="240" w:lineRule="auto"/>
        <w:ind w:firstLine="810"/>
        <w:jc w:val="both"/>
        <w:rPr>
          <w:rFonts w:ascii="Palatino Linotype" w:eastAsia="Times New Roman" w:hAnsi="Palatino Linotype" w:cs="Arial"/>
          <w:bCs/>
          <w:i/>
          <w:iCs/>
          <w:kern w:val="0"/>
          <w:lang w:val="ro-RO" w:eastAsia="ar-SA"/>
          <w14:ligatures w14:val="none"/>
        </w:rPr>
      </w:pPr>
      <w:r>
        <w:rPr>
          <w:rFonts w:ascii="Palatino Linotype" w:eastAsia="Times New Roman" w:hAnsi="Palatino Linotype" w:cs="Arial"/>
          <w:kern w:val="0"/>
          <w:lang w:val="ro-RO" w:eastAsia="ar-SA"/>
          <w14:ligatures w14:val="none"/>
        </w:rPr>
        <w:t>8) Sursele financiare - bugetul Creșei Municipiului Iași ”Sfânta Maria”;</w:t>
      </w:r>
    </w:p>
    <w:p w14:paraId="5622D8AD"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9) Bilanţul contabil; </w:t>
      </w:r>
    </w:p>
    <w:p w14:paraId="11DF3639" w14:textId="77777777" w:rsidR="00684524" w:rsidRDefault="00684524" w:rsidP="00684524">
      <w:pPr>
        <w:suppressAutoHyphens/>
        <w:autoSpaceDE w:val="0"/>
        <w:spacing w:after="0" w:line="240" w:lineRule="auto"/>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10) Achiziții publice</w:t>
      </w:r>
    </w:p>
    <w:p w14:paraId="3B2FE639" w14:textId="77777777" w:rsidR="00684524" w:rsidRDefault="00684524" w:rsidP="00684524">
      <w:pPr>
        <w:suppressAutoHyphens/>
        <w:autoSpaceDE w:val="0"/>
        <w:spacing w:after="0" w:line="240" w:lineRule="auto"/>
        <w:ind w:firstLine="72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11) Lista cuprinzând categoriile de documente produse şi/sau gestionate de Creșa Municipiului Iași ”Sfânta Maria”; </w:t>
      </w:r>
    </w:p>
    <w:p w14:paraId="379FF76B" w14:textId="77777777" w:rsidR="00684524" w:rsidRDefault="00684524" w:rsidP="00684524">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12) Lista cuprinzând informaţiile ce se exceptează de la liberul acces la informaţiile de interes public; </w:t>
      </w:r>
    </w:p>
    <w:p w14:paraId="0EE38E21" w14:textId="77777777" w:rsidR="00684524" w:rsidRDefault="00684524" w:rsidP="00684524">
      <w:pPr>
        <w:suppressAutoHyphens/>
        <w:autoSpaceDE w:val="0"/>
        <w:spacing w:after="0" w:line="240" w:lineRule="auto"/>
        <w:ind w:firstLine="735"/>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13) Modalităţi de contestare în situaţia în care persoana se consideră vătămată în privinţa dreptului de acces la informaţiile de interes public solicitate.</w:t>
      </w:r>
    </w:p>
    <w:p w14:paraId="4AD03BB0" w14:textId="77777777" w:rsidR="00684524" w:rsidRDefault="00684524" w:rsidP="00684524">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318EB584" w14:textId="77777777" w:rsidR="00684524" w:rsidRDefault="00684524" w:rsidP="00684524">
      <w:pPr>
        <w:suppressAutoHyphens/>
        <w:autoSpaceDE w:val="0"/>
        <w:spacing w:after="0" w:line="240" w:lineRule="auto"/>
        <w:ind w:firstLine="900"/>
        <w:jc w:val="center"/>
        <w:rPr>
          <w:rFonts w:ascii="Palatino Linotype" w:eastAsia="Times New Roman" w:hAnsi="Palatino Linotype" w:cs="Arial"/>
          <w:bCs/>
          <w:iCs/>
          <w:caps/>
          <w:kern w:val="0"/>
          <w:lang w:val="ro-RO" w:eastAsia="ar-SA"/>
          <w14:ligatures w14:val="none"/>
        </w:rPr>
      </w:pPr>
    </w:p>
    <w:p w14:paraId="4AD655FB"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b/>
          <w:kern w:val="0"/>
          <w:lang w:val="ro-RO" w:eastAsia="ar-SA"/>
          <w14:ligatures w14:val="none"/>
        </w:rPr>
      </w:pPr>
      <w:r>
        <w:rPr>
          <w:rFonts w:ascii="Palatino Linotype" w:eastAsia="Times New Roman" w:hAnsi="Palatino Linotype" w:cs="Arial"/>
          <w:b/>
          <w:bCs/>
          <w:iCs/>
          <w:caps/>
          <w:kern w:val="0"/>
          <w:lang w:val="ro-RO" w:eastAsia="ar-SA"/>
          <w14:ligatures w14:val="none"/>
        </w:rPr>
        <w:t>9. Lista cuprinzând documentele produse şi/sau gestionate de  CREȘA MUNICIPIULUI IAȘI ”SFÂNTA MARIA”, altele decât cele puse la dispoziţie din oficiu</w:t>
      </w:r>
    </w:p>
    <w:p w14:paraId="1BAD4D89" w14:textId="77777777" w:rsidR="00684524" w:rsidRDefault="00684524" w:rsidP="00684524">
      <w:pPr>
        <w:spacing w:after="0" w:line="240" w:lineRule="auto"/>
        <w:jc w:val="center"/>
        <w:rPr>
          <w:rFonts w:ascii="Palatino Linotype" w:eastAsia="Times New Roman" w:hAnsi="Palatino Linotype" w:cs="Times New Roman"/>
          <w:kern w:val="0"/>
          <w14:ligatures w14:val="none"/>
        </w:rPr>
      </w:pPr>
    </w:p>
    <w:p w14:paraId="628441F5"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Actul normativ de aprobare a Regulamentului de Organizare și Funcționare</w:t>
      </w:r>
    </w:p>
    <w:p w14:paraId="06E32EE5"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Structura organizatorică</w:t>
      </w:r>
    </w:p>
    <w:p w14:paraId="548AC754"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Program de funcționare</w:t>
      </w:r>
    </w:p>
    <w:p w14:paraId="6B0DCDEF"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Coordonatele de contact ale instituției publice</w:t>
      </w:r>
    </w:p>
    <w:p w14:paraId="0BA243A9"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Bugetul și bilanțul contabil</w:t>
      </w:r>
    </w:p>
    <w:p w14:paraId="6B0A6B5B"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Programul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anual</w:t>
      </w:r>
      <w:proofErr w:type="spellEnd"/>
      <w:r>
        <w:rPr>
          <w:rFonts w:ascii="Palatino Linotype" w:eastAsia="Times New Roman" w:hAnsi="Palatino Linotype" w:cs="Times New Roman"/>
          <w:kern w:val="0"/>
          <w14:ligatures w14:val="none"/>
        </w:rPr>
        <w:t xml:space="preserve"> al </w:t>
      </w:r>
      <w:proofErr w:type="spellStart"/>
      <w:proofErr w:type="gramStart"/>
      <w:r>
        <w:rPr>
          <w:rFonts w:ascii="Palatino Linotype" w:eastAsia="Times New Roman" w:hAnsi="Palatino Linotype" w:cs="Times New Roman"/>
          <w:kern w:val="0"/>
          <w14:ligatures w14:val="none"/>
        </w:rPr>
        <w:t>achizițiilor</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publice</w:t>
      </w:r>
      <w:proofErr w:type="spellEnd"/>
      <w:proofErr w:type="gramEnd"/>
      <w:r>
        <w:rPr>
          <w:rFonts w:ascii="Palatino Linotype" w:eastAsia="Times New Roman" w:hAnsi="Palatino Linotype" w:cs="Times New Roman"/>
          <w:kern w:val="0"/>
          <w14:ligatures w14:val="none"/>
        </w:rPr>
        <w:t xml:space="preserve"> </w:t>
      </w:r>
    </w:p>
    <w:p w14:paraId="09C56E69"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Codul</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etică</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conduit a </w:t>
      </w:r>
      <w:proofErr w:type="spellStart"/>
      <w:r>
        <w:rPr>
          <w:rFonts w:ascii="Palatino Linotype" w:eastAsia="Times New Roman" w:hAnsi="Palatino Linotype" w:cs="Times New Roman"/>
          <w:kern w:val="0"/>
          <w14:ligatures w14:val="none"/>
        </w:rPr>
        <w:t>personalului</w:t>
      </w:r>
      <w:proofErr w:type="spellEnd"/>
      <w:r>
        <w:rPr>
          <w:rFonts w:ascii="Palatino Linotype" w:eastAsia="Times New Roman" w:hAnsi="Palatino Linotype" w:cs="Times New Roman"/>
          <w:kern w:val="0"/>
          <w14:ligatures w14:val="none"/>
        </w:rPr>
        <w:t xml:space="preserve"> din </w:t>
      </w:r>
      <w:proofErr w:type="spellStart"/>
      <w:r>
        <w:rPr>
          <w:rFonts w:ascii="Palatino Linotype" w:eastAsia="Times New Roman" w:hAnsi="Palatino Linotype" w:cs="Times New Roman"/>
          <w:kern w:val="0"/>
          <w14:ligatures w14:val="none"/>
        </w:rPr>
        <w:t>cadrul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instituției</w:t>
      </w:r>
      <w:proofErr w:type="spellEnd"/>
      <w:r>
        <w:rPr>
          <w:rFonts w:ascii="Palatino Linotype" w:eastAsia="Times New Roman" w:hAnsi="Palatino Linotype" w:cs="Times New Roman"/>
          <w:kern w:val="0"/>
          <w14:ligatures w14:val="none"/>
        </w:rPr>
        <w:t xml:space="preserve"> </w:t>
      </w:r>
    </w:p>
    <w:p w14:paraId="7629586E"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Regulamentul</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ordine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interioară</w:t>
      </w:r>
      <w:proofErr w:type="spellEnd"/>
    </w:p>
    <w:p w14:paraId="2B326D32"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Declarații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avere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interese</w:t>
      </w:r>
      <w:proofErr w:type="spellEnd"/>
    </w:p>
    <w:p w14:paraId="4893ED1B"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Anunțuri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în</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vederea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ocupării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funcțiilor</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contractuale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vacante</w:t>
      </w:r>
      <w:proofErr w:type="spellEnd"/>
    </w:p>
    <w:p w14:paraId="6DFC0BC2"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Condițiile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criteriile</w:t>
      </w:r>
      <w:proofErr w:type="spellEnd"/>
      <w:r>
        <w:rPr>
          <w:rFonts w:ascii="Palatino Linotype" w:eastAsia="Times New Roman" w:hAnsi="Palatino Linotype" w:cs="Times New Roman"/>
          <w:kern w:val="0"/>
          <w14:ligatures w14:val="none"/>
        </w:rPr>
        <w:t xml:space="preserve"> </w:t>
      </w:r>
      <w:proofErr w:type="spellStart"/>
      <w:proofErr w:type="gramStart"/>
      <w:r>
        <w:rPr>
          <w:rFonts w:ascii="Palatino Linotype" w:eastAsia="Times New Roman" w:hAnsi="Palatino Linotype" w:cs="Times New Roman"/>
          <w:kern w:val="0"/>
          <w14:ligatures w14:val="none"/>
        </w:rPr>
        <w:t>pentru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înscrierea</w:t>
      </w:r>
      <w:proofErr w:type="spellEnd"/>
      <w:proofErr w:type="gram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copiilor</w:t>
      </w:r>
      <w:proofErr w:type="spellEnd"/>
      <w:r>
        <w:rPr>
          <w:rFonts w:ascii="Palatino Linotype" w:eastAsia="Times New Roman" w:hAnsi="Palatino Linotype" w:cs="Times New Roman"/>
          <w:kern w:val="0"/>
          <w14:ligatures w14:val="none"/>
        </w:rPr>
        <w:t xml:space="preserve"> la  </w:t>
      </w:r>
      <w:proofErr w:type="spellStart"/>
      <w:r>
        <w:rPr>
          <w:rFonts w:ascii="Palatino Linotype" w:eastAsia="Times New Roman" w:hAnsi="Palatino Linotype" w:cs="Times New Roman"/>
          <w:kern w:val="0"/>
          <w14:ligatures w14:val="none"/>
        </w:rPr>
        <w:t>creșă</w:t>
      </w:r>
      <w:proofErr w:type="spellEnd"/>
    </w:p>
    <w:p w14:paraId="795C0157"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Situație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drepturi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salariale</w:t>
      </w:r>
      <w:proofErr w:type="spellEnd"/>
      <w:r>
        <w:rPr>
          <w:rFonts w:ascii="Palatino Linotype" w:eastAsia="Times New Roman" w:hAnsi="Palatino Linotype" w:cs="Times New Roman"/>
          <w:kern w:val="0"/>
          <w14:ligatures w14:val="none"/>
        </w:rPr>
        <w:t xml:space="preserve"> pe </w:t>
      </w:r>
      <w:proofErr w:type="spellStart"/>
      <w:r>
        <w:rPr>
          <w:rFonts w:ascii="Palatino Linotype" w:eastAsia="Times New Roman" w:hAnsi="Palatino Linotype" w:cs="Times New Roman"/>
          <w:kern w:val="0"/>
          <w14:ligatures w14:val="none"/>
        </w:rPr>
        <w:t>funcții</w:t>
      </w:r>
      <w:proofErr w:type="spellEnd"/>
    </w:p>
    <w:p w14:paraId="59AC6E26"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Rapoarte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anuale</w:t>
      </w:r>
      <w:proofErr w:type="spellEnd"/>
      <w:r>
        <w:rPr>
          <w:rFonts w:ascii="Palatino Linotype" w:eastAsia="Times New Roman" w:hAnsi="Palatino Linotype" w:cs="Times New Roman"/>
          <w:kern w:val="0"/>
          <w14:ligatures w14:val="none"/>
        </w:rPr>
        <w:t xml:space="preserve"> conform </w:t>
      </w:r>
      <w:proofErr w:type="spellStart"/>
      <w:r>
        <w:rPr>
          <w:rFonts w:ascii="Palatino Linotype" w:eastAsia="Times New Roman" w:hAnsi="Palatino Linotype" w:cs="Times New Roman"/>
          <w:kern w:val="0"/>
          <w14:ligatures w14:val="none"/>
        </w:rPr>
        <w:t>Legii</w:t>
      </w:r>
      <w:proofErr w:type="spellEnd"/>
      <w:r>
        <w:rPr>
          <w:rFonts w:ascii="Palatino Linotype" w:eastAsia="Times New Roman" w:hAnsi="Palatino Linotype" w:cs="Times New Roman"/>
          <w:kern w:val="0"/>
          <w14:ligatures w14:val="none"/>
        </w:rPr>
        <w:t xml:space="preserve"> 544 / 2001</w:t>
      </w:r>
    </w:p>
    <w:p w14:paraId="470A9846" w14:textId="77777777" w:rsidR="00684524" w:rsidRDefault="00684524" w:rsidP="00684524">
      <w:pPr>
        <w:spacing w:after="0" w:line="240" w:lineRule="auto"/>
        <w:ind w:left="1080"/>
        <w:jc w:val="both"/>
        <w:rPr>
          <w:rFonts w:ascii="Palatino Linotype" w:eastAsia="Times New Roman" w:hAnsi="Palatino Linotype" w:cs="Times New Roman"/>
          <w:kern w:val="0"/>
          <w14:ligatures w14:val="none"/>
        </w:rPr>
      </w:pPr>
    </w:p>
    <w:p w14:paraId="7C80818E" w14:textId="77777777" w:rsidR="00684524" w:rsidRDefault="00684524" w:rsidP="00684524">
      <w:pPr>
        <w:suppressAutoHyphens/>
        <w:autoSpaceDE w:val="0"/>
        <w:spacing w:after="0" w:line="240" w:lineRule="auto"/>
        <w:ind w:firstLine="840"/>
        <w:jc w:val="both"/>
        <w:rPr>
          <w:rFonts w:ascii="Palatino Linotype" w:eastAsia="Times New Roman" w:hAnsi="Palatino Linotype" w:cs="Arial"/>
          <w:kern w:val="0"/>
          <w:lang w:val="ro-RO" w:eastAsia="ar-SA"/>
          <w14:ligatures w14:val="none"/>
        </w:rPr>
      </w:pPr>
    </w:p>
    <w:p w14:paraId="68F71367" w14:textId="77777777" w:rsidR="00684524" w:rsidRDefault="00684524" w:rsidP="00684524">
      <w:pPr>
        <w:suppressAutoHyphens/>
        <w:autoSpaceDE w:val="0"/>
        <w:spacing w:after="0" w:line="240" w:lineRule="auto"/>
        <w:ind w:firstLine="840"/>
        <w:jc w:val="center"/>
        <w:rPr>
          <w:rFonts w:ascii="Palatino Linotype" w:eastAsia="Times New Roman" w:hAnsi="Palatino Linotype" w:cs="Arial"/>
          <w:kern w:val="0"/>
          <w:lang w:val="ro-RO" w:eastAsia="ar-SA"/>
          <w14:ligatures w14:val="none"/>
        </w:rPr>
      </w:pPr>
    </w:p>
    <w:p w14:paraId="69B04922" w14:textId="77777777" w:rsidR="00684524" w:rsidRDefault="00684524" w:rsidP="00684524">
      <w:pPr>
        <w:spacing w:after="0" w:line="240" w:lineRule="auto"/>
        <w:ind w:firstLine="720"/>
        <w:jc w:val="center"/>
        <w:rPr>
          <w:rFonts w:ascii="Palatino Linotype" w:eastAsia="Times New Roman" w:hAnsi="Palatino Linotype" w:cs="Times New Roman"/>
          <w:b/>
          <w:kern w:val="0"/>
          <w14:ligatures w14:val="none"/>
        </w:rPr>
      </w:pPr>
      <w:r>
        <w:rPr>
          <w:rFonts w:ascii="Palatino Linotype" w:eastAsia="Times New Roman" w:hAnsi="Palatino Linotype" w:cs="Arial"/>
          <w:b/>
          <w:bCs/>
          <w:iCs/>
          <w:caps/>
          <w:kern w:val="0"/>
          <w:lang w:val="ro-RO" w:eastAsia="ar-SA"/>
          <w14:ligatures w14:val="none"/>
        </w:rPr>
        <w:t xml:space="preserve">10. </w:t>
      </w:r>
      <w:r>
        <w:rPr>
          <w:rFonts w:ascii="Palatino Linotype" w:eastAsia="Times New Roman" w:hAnsi="Palatino Linotype" w:cs="Times New Roman"/>
          <w:b/>
          <w:kern w:val="0"/>
          <w14:ligatures w14:val="none"/>
        </w:rPr>
        <w:t xml:space="preserve">LISTA CUPRINZÂND CATEGORIILE DE </w:t>
      </w:r>
      <w:proofErr w:type="gramStart"/>
      <w:r>
        <w:rPr>
          <w:rFonts w:ascii="Palatino Linotype" w:eastAsia="Times New Roman" w:hAnsi="Palatino Linotype" w:cs="Times New Roman"/>
          <w:b/>
          <w:kern w:val="0"/>
          <w14:ligatures w14:val="none"/>
        </w:rPr>
        <w:t>DOCUMENTE  PRODUSE</w:t>
      </w:r>
      <w:proofErr w:type="gramEnd"/>
      <w:r>
        <w:rPr>
          <w:rFonts w:ascii="Palatino Linotype" w:eastAsia="Times New Roman" w:hAnsi="Palatino Linotype" w:cs="Times New Roman"/>
          <w:b/>
          <w:kern w:val="0"/>
          <w14:ligatures w14:val="none"/>
        </w:rPr>
        <w:t xml:space="preserve"> ȘI SAU GESTIONATE , POTRIVIT LEGII, DE CREȘA MUNICIPIULUI IAȘI ”SFÂNTA MARIA”</w:t>
      </w:r>
    </w:p>
    <w:p w14:paraId="2AF27AB7" w14:textId="77777777" w:rsidR="00684524" w:rsidRDefault="00684524" w:rsidP="00684524">
      <w:pPr>
        <w:spacing w:after="0" w:line="240" w:lineRule="auto"/>
        <w:ind w:left="720"/>
        <w:jc w:val="center"/>
        <w:rPr>
          <w:rFonts w:ascii="Palatino Linotype" w:eastAsia="Times New Roman" w:hAnsi="Palatino Linotype" w:cs="Times New Roman"/>
          <w:kern w:val="0"/>
          <w14:ligatures w14:val="none"/>
        </w:rPr>
      </w:pPr>
    </w:p>
    <w:p w14:paraId="335A7E65" w14:textId="77777777" w:rsidR="00684524" w:rsidRDefault="00684524" w:rsidP="00684524">
      <w:pPr>
        <w:spacing w:after="0" w:line="240" w:lineRule="auto"/>
        <w:jc w:val="both"/>
        <w:rPr>
          <w:rFonts w:ascii="Palatino Linotype" w:eastAsia="Times New Roman" w:hAnsi="Palatino Linotype" w:cs="Times New Roman"/>
          <w:kern w:val="0"/>
          <w14:ligatures w14:val="none"/>
        </w:rPr>
      </w:pPr>
    </w:p>
    <w:p w14:paraId="31AFC035" w14:textId="77777777" w:rsidR="00684524" w:rsidRDefault="00684524" w:rsidP="00684524">
      <w:pPr>
        <w:spacing w:after="0" w:line="240" w:lineRule="auto"/>
        <w:ind w:firstLine="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 xml:space="preserve">COMPARTIMENT FINANCIAR CONTABIL </w:t>
      </w:r>
    </w:p>
    <w:p w14:paraId="3E6D9116"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Bugetul și bilanțul contabil</w:t>
      </w:r>
    </w:p>
    <w:p w14:paraId="0C63DF0C"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 xml:space="preserve">Lista de </w:t>
      </w:r>
      <w:proofErr w:type="spellStart"/>
      <w:r>
        <w:rPr>
          <w:rFonts w:ascii="Palatino Linotype" w:eastAsia="Times New Roman" w:hAnsi="Palatino Linotype" w:cs="Times New Roman"/>
          <w:kern w:val="0"/>
          <w14:ligatures w14:val="none"/>
        </w:rPr>
        <w:t>investiții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aprobată</w:t>
      </w:r>
      <w:proofErr w:type="spellEnd"/>
    </w:p>
    <w:p w14:paraId="6E7091F8"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Raport</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execuție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bugetară</w:t>
      </w:r>
      <w:proofErr w:type="spellEnd"/>
      <w:r>
        <w:rPr>
          <w:rFonts w:ascii="Palatino Linotype" w:eastAsia="Times New Roman" w:hAnsi="Palatino Linotype" w:cs="Times New Roman"/>
          <w:kern w:val="0"/>
          <w14:ligatures w14:val="none"/>
        </w:rPr>
        <w:t xml:space="preserve"> COFOG 3</w:t>
      </w:r>
    </w:p>
    <w:p w14:paraId="6F9CC34A"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Balanțe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contabile</w:t>
      </w:r>
      <w:proofErr w:type="spellEnd"/>
      <w:r>
        <w:rPr>
          <w:rFonts w:ascii="Palatino Linotype" w:eastAsia="Times New Roman" w:hAnsi="Palatino Linotype" w:cs="Times New Roman"/>
          <w:kern w:val="0"/>
          <w14:ligatures w14:val="none"/>
        </w:rPr>
        <w:t xml:space="preserve">, note </w:t>
      </w:r>
      <w:proofErr w:type="spellStart"/>
      <w:r>
        <w:rPr>
          <w:rFonts w:ascii="Palatino Linotype" w:eastAsia="Times New Roman" w:hAnsi="Palatino Linotype" w:cs="Times New Roman"/>
          <w:kern w:val="0"/>
          <w14:ligatures w14:val="none"/>
        </w:rPr>
        <w:t>contabile</w:t>
      </w:r>
      <w:proofErr w:type="spellEnd"/>
    </w:p>
    <w:p w14:paraId="6BFCD2CF"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Inventar</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domeniu</w:t>
      </w:r>
      <w:proofErr w:type="spellEnd"/>
      <w:r>
        <w:rPr>
          <w:rFonts w:ascii="Palatino Linotype" w:eastAsia="Times New Roman" w:hAnsi="Palatino Linotype" w:cs="Times New Roman"/>
          <w:kern w:val="0"/>
          <w14:ligatures w14:val="none"/>
        </w:rPr>
        <w:t xml:space="preserve"> public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domeniu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privat</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primit</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spre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administrare</w:t>
      </w:r>
      <w:proofErr w:type="spellEnd"/>
    </w:p>
    <w:p w14:paraId="5D3042D0" w14:textId="77777777" w:rsidR="00684524" w:rsidRDefault="00684524" w:rsidP="00684524">
      <w:pPr>
        <w:spacing w:after="0" w:line="240" w:lineRule="auto"/>
        <w:rPr>
          <w:rFonts w:ascii="Palatino Linotype" w:eastAsia="Times New Roman" w:hAnsi="Palatino Linotype" w:cs="Times New Roman"/>
          <w:kern w:val="0"/>
          <w14:ligatures w14:val="none"/>
        </w:rPr>
      </w:pPr>
    </w:p>
    <w:p w14:paraId="1F8009E5" w14:textId="77777777" w:rsidR="00684524" w:rsidRDefault="00684524" w:rsidP="00684524">
      <w:pPr>
        <w:spacing w:after="0" w:line="240" w:lineRule="auto"/>
        <w:ind w:left="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 xml:space="preserve">COMPARTIMENT JURIDIC </w:t>
      </w:r>
    </w:p>
    <w:p w14:paraId="0E0851FD"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Decizii ale directorului Creșei Municipiului Iași ”Sfânta Maria” specifice activității instituției .</w:t>
      </w:r>
    </w:p>
    <w:p w14:paraId="703E086F"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r>
        <w:rPr>
          <w:rFonts w:ascii="Palatino Linotype" w:eastAsia="Times New Roman" w:hAnsi="Palatino Linotype" w:cs="Arial"/>
          <w:color w:val="000000"/>
          <w:kern w:val="0"/>
          <w:lang w:val="it-IT"/>
          <w14:ligatures w14:val="none"/>
        </w:rPr>
        <w:t>Actul administrativ de aprobare a  Regulamentului de Organizare și Funcționare</w:t>
      </w:r>
    </w:p>
    <w:p w14:paraId="16D68D01"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Codul</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etică</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conduit a </w:t>
      </w:r>
      <w:proofErr w:type="spellStart"/>
      <w:r>
        <w:rPr>
          <w:rFonts w:ascii="Palatino Linotype" w:eastAsia="Times New Roman" w:hAnsi="Palatino Linotype" w:cs="Times New Roman"/>
          <w:kern w:val="0"/>
          <w14:ligatures w14:val="none"/>
        </w:rPr>
        <w:t>personalului</w:t>
      </w:r>
      <w:proofErr w:type="spellEnd"/>
      <w:r>
        <w:rPr>
          <w:rFonts w:ascii="Palatino Linotype" w:eastAsia="Times New Roman" w:hAnsi="Palatino Linotype" w:cs="Times New Roman"/>
          <w:kern w:val="0"/>
          <w14:ligatures w14:val="none"/>
        </w:rPr>
        <w:t xml:space="preserve"> din </w:t>
      </w:r>
      <w:proofErr w:type="spellStart"/>
      <w:r>
        <w:rPr>
          <w:rFonts w:ascii="Palatino Linotype" w:eastAsia="Times New Roman" w:hAnsi="Palatino Linotype" w:cs="Times New Roman"/>
          <w:kern w:val="0"/>
          <w14:ligatures w14:val="none"/>
        </w:rPr>
        <w:t>cadrul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instituției</w:t>
      </w:r>
      <w:proofErr w:type="spellEnd"/>
      <w:r>
        <w:rPr>
          <w:rFonts w:ascii="Palatino Linotype" w:eastAsia="Times New Roman" w:hAnsi="Palatino Linotype" w:cs="Times New Roman"/>
          <w:kern w:val="0"/>
          <w14:ligatures w14:val="none"/>
        </w:rPr>
        <w:t xml:space="preserve"> </w:t>
      </w:r>
    </w:p>
    <w:p w14:paraId="3FEC0A73"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Procese</w:t>
      </w:r>
      <w:proofErr w:type="spellEnd"/>
      <w:r>
        <w:rPr>
          <w:rFonts w:ascii="Palatino Linotype" w:eastAsia="Times New Roman" w:hAnsi="Palatino Linotype" w:cs="Times New Roman"/>
          <w:kern w:val="0"/>
          <w14:ligatures w14:val="none"/>
        </w:rPr>
        <w:t xml:space="preserve"> verbale ale </w:t>
      </w:r>
      <w:proofErr w:type="spellStart"/>
      <w:r>
        <w:rPr>
          <w:rFonts w:ascii="Palatino Linotype" w:eastAsia="Times New Roman" w:hAnsi="Palatino Linotype" w:cs="Times New Roman"/>
          <w:kern w:val="0"/>
          <w14:ligatures w14:val="none"/>
        </w:rPr>
        <w:t>Comisiei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disciplină</w:t>
      </w:r>
      <w:proofErr w:type="spellEnd"/>
    </w:p>
    <w:p w14:paraId="5D59A243"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Regulamentul</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ordine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interioară</w:t>
      </w:r>
      <w:proofErr w:type="spellEnd"/>
    </w:p>
    <w:p w14:paraId="52B2BEED"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Contracte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achiziții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publice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avizare</w:t>
      </w:r>
      <w:proofErr w:type="spellEnd"/>
      <w:r>
        <w:rPr>
          <w:rFonts w:ascii="Palatino Linotype" w:eastAsia="Times New Roman" w:hAnsi="Palatino Linotype" w:cs="Times New Roman"/>
          <w:kern w:val="0"/>
          <w14:ligatures w14:val="none"/>
        </w:rPr>
        <w:t>)</w:t>
      </w:r>
    </w:p>
    <w:p w14:paraId="2E537B17"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Dosare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litigii</w:t>
      </w:r>
      <w:proofErr w:type="spellEnd"/>
      <w:r>
        <w:rPr>
          <w:rFonts w:ascii="Palatino Linotype" w:eastAsia="Times New Roman" w:hAnsi="Palatino Linotype" w:cs="Times New Roman"/>
          <w:kern w:val="0"/>
          <w14:ligatures w14:val="none"/>
        </w:rPr>
        <w:t xml:space="preserve"> </w:t>
      </w:r>
    </w:p>
    <w:p w14:paraId="53A5F7E6"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Documentație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proiect</w:t>
      </w:r>
      <w:proofErr w:type="spellEnd"/>
      <w:r>
        <w:rPr>
          <w:rFonts w:ascii="Palatino Linotype" w:eastAsia="Times New Roman" w:hAnsi="Palatino Linotype" w:cs="Times New Roman"/>
          <w:kern w:val="0"/>
          <w14:ligatures w14:val="none"/>
        </w:rPr>
        <w:t xml:space="preserve"> HCL</w:t>
      </w:r>
    </w:p>
    <w:p w14:paraId="21240487"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Proceduri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sistem</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operaționale</w:t>
      </w:r>
      <w:proofErr w:type="spellEnd"/>
      <w:r>
        <w:rPr>
          <w:rFonts w:ascii="Palatino Linotype" w:eastAsia="Times New Roman" w:hAnsi="Palatino Linotype" w:cs="Times New Roman"/>
          <w:kern w:val="0"/>
          <w14:ligatures w14:val="none"/>
        </w:rPr>
        <w:t xml:space="preserve"> </w:t>
      </w:r>
      <w:proofErr w:type="gramStart"/>
      <w:r>
        <w:rPr>
          <w:rFonts w:ascii="Palatino Linotype" w:eastAsia="Times New Roman" w:hAnsi="Palatino Linotype" w:cs="Times New Roman"/>
          <w:kern w:val="0"/>
          <w14:ligatures w14:val="none"/>
        </w:rPr>
        <w:t>( SCIM</w:t>
      </w:r>
      <w:proofErr w:type="gramEnd"/>
      <w:r>
        <w:rPr>
          <w:rFonts w:ascii="Palatino Linotype" w:eastAsia="Times New Roman" w:hAnsi="Palatino Linotype" w:cs="Times New Roman"/>
          <w:kern w:val="0"/>
          <w14:ligatures w14:val="none"/>
        </w:rPr>
        <w:t>)</w:t>
      </w:r>
    </w:p>
    <w:p w14:paraId="7DCE7DF0" w14:textId="77777777" w:rsidR="00684524" w:rsidRDefault="00684524" w:rsidP="00684524">
      <w:pPr>
        <w:spacing w:after="0" w:line="240" w:lineRule="auto"/>
        <w:rPr>
          <w:rFonts w:ascii="Palatino Linotype" w:eastAsia="Times New Roman" w:hAnsi="Palatino Linotype" w:cs="Times New Roman"/>
          <w:kern w:val="0"/>
          <w14:ligatures w14:val="none"/>
        </w:rPr>
      </w:pPr>
    </w:p>
    <w:p w14:paraId="75C26AA7" w14:textId="77777777" w:rsidR="00684524" w:rsidRDefault="00684524" w:rsidP="00684524">
      <w:pPr>
        <w:spacing w:after="0" w:line="240" w:lineRule="auto"/>
        <w:ind w:firstLine="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COMPARTIMENT RESURSE UMANE</w:t>
      </w:r>
    </w:p>
    <w:p w14:paraId="3E827C48"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Stat de personal</w:t>
      </w:r>
    </w:p>
    <w:p w14:paraId="2EE6BA7D"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Statul</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funcții</w:t>
      </w:r>
      <w:proofErr w:type="spellEnd"/>
    </w:p>
    <w:p w14:paraId="648D0933"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Organigrama</w:t>
      </w:r>
      <w:proofErr w:type="spellEnd"/>
    </w:p>
    <w:p w14:paraId="11A6E7C9"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Dosarele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profesionale</w:t>
      </w:r>
      <w:proofErr w:type="spellEnd"/>
      <w:r>
        <w:rPr>
          <w:rFonts w:ascii="Palatino Linotype" w:eastAsia="Times New Roman" w:hAnsi="Palatino Linotype" w:cs="Times New Roman"/>
          <w:kern w:val="0"/>
          <w14:ligatures w14:val="none"/>
        </w:rPr>
        <w:t xml:space="preserve"> </w:t>
      </w:r>
    </w:p>
    <w:p w14:paraId="4B16BFF8"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Documente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privind</w:t>
      </w:r>
      <w:proofErr w:type="spellEnd"/>
      <w:r>
        <w:rPr>
          <w:rFonts w:ascii="Palatino Linotype" w:eastAsia="Times New Roman" w:hAnsi="Palatino Linotype" w:cs="Times New Roman"/>
          <w:kern w:val="0"/>
          <w14:ligatures w14:val="none"/>
        </w:rPr>
        <w:t xml:space="preserve"> </w:t>
      </w:r>
      <w:proofErr w:type="spellStart"/>
      <w:proofErr w:type="gramStart"/>
      <w:r>
        <w:rPr>
          <w:rFonts w:ascii="Palatino Linotype" w:eastAsia="Times New Roman" w:hAnsi="Palatino Linotype" w:cs="Times New Roman"/>
          <w:kern w:val="0"/>
          <w14:ligatures w14:val="none"/>
        </w:rPr>
        <w:t>încheierea</w:t>
      </w:r>
      <w:proofErr w:type="spellEnd"/>
      <w:r>
        <w:rPr>
          <w:rFonts w:ascii="Palatino Linotype" w:eastAsia="Times New Roman" w:hAnsi="Palatino Linotype" w:cs="Times New Roman"/>
          <w:kern w:val="0"/>
          <w14:ligatures w14:val="none"/>
        </w:rPr>
        <w:t xml:space="preserve"> ,</w:t>
      </w:r>
      <w:proofErr w:type="gram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modificarea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suspendarea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încetarea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contractului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muncă</w:t>
      </w:r>
      <w:proofErr w:type="spellEnd"/>
    </w:p>
    <w:p w14:paraId="42CF5E8A"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Registrul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evidență</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salariați</w:t>
      </w:r>
      <w:proofErr w:type="spellEnd"/>
    </w:p>
    <w:p w14:paraId="286ABEFB" w14:textId="77777777" w:rsidR="00684524" w:rsidRDefault="00684524" w:rsidP="00684524">
      <w:pPr>
        <w:numPr>
          <w:ilvl w:val="0"/>
          <w:numId w:val="3"/>
        </w:numPr>
        <w:suppressAutoHyphens/>
        <w:spacing w:after="0" w:line="240" w:lineRule="auto"/>
        <w:jc w:val="both"/>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Situație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drepturi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salariale</w:t>
      </w:r>
      <w:proofErr w:type="spellEnd"/>
      <w:r>
        <w:rPr>
          <w:rFonts w:ascii="Palatino Linotype" w:eastAsia="Times New Roman" w:hAnsi="Palatino Linotype" w:cs="Times New Roman"/>
          <w:kern w:val="0"/>
          <w14:ligatures w14:val="none"/>
        </w:rPr>
        <w:t xml:space="preserve"> pe </w:t>
      </w:r>
      <w:proofErr w:type="spellStart"/>
      <w:r>
        <w:rPr>
          <w:rFonts w:ascii="Palatino Linotype" w:eastAsia="Times New Roman" w:hAnsi="Palatino Linotype" w:cs="Times New Roman"/>
          <w:kern w:val="0"/>
          <w14:ligatures w14:val="none"/>
        </w:rPr>
        <w:t>funcții</w:t>
      </w:r>
      <w:proofErr w:type="spellEnd"/>
    </w:p>
    <w:p w14:paraId="222D7DC6"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Declarația</w:t>
      </w:r>
      <w:proofErr w:type="spellEnd"/>
      <w:r>
        <w:rPr>
          <w:rFonts w:ascii="Palatino Linotype" w:eastAsia="Times New Roman" w:hAnsi="Palatino Linotype" w:cs="Times New Roman"/>
          <w:kern w:val="0"/>
          <w14:ligatures w14:val="none"/>
        </w:rPr>
        <w:t xml:space="preserve"> 112</w:t>
      </w:r>
    </w:p>
    <w:p w14:paraId="463EDF8F"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Adeverințe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pentru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salariați</w:t>
      </w:r>
      <w:proofErr w:type="spellEnd"/>
    </w:p>
    <w:p w14:paraId="7513477D"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Pontaje</w:t>
      </w:r>
      <w:proofErr w:type="spellEnd"/>
    </w:p>
    <w:p w14:paraId="7FAA7EBE"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Documentația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întocmită</w:t>
      </w:r>
      <w:proofErr w:type="spellEnd"/>
      <w:r>
        <w:rPr>
          <w:rFonts w:ascii="Palatino Linotype" w:eastAsia="Times New Roman" w:hAnsi="Palatino Linotype" w:cs="Times New Roman"/>
          <w:kern w:val="0"/>
          <w14:ligatures w14:val="none"/>
        </w:rPr>
        <w:t xml:space="preserve"> ca </w:t>
      </w:r>
      <w:proofErr w:type="spellStart"/>
      <w:r>
        <w:rPr>
          <w:rFonts w:ascii="Palatino Linotype" w:eastAsia="Times New Roman" w:hAnsi="Palatino Linotype" w:cs="Times New Roman"/>
          <w:kern w:val="0"/>
          <w14:ligatures w14:val="none"/>
        </w:rPr>
        <w:t>urmare</w:t>
      </w:r>
      <w:proofErr w:type="spellEnd"/>
      <w:r>
        <w:rPr>
          <w:rFonts w:ascii="Palatino Linotype" w:eastAsia="Times New Roman" w:hAnsi="Palatino Linotype" w:cs="Times New Roman"/>
          <w:kern w:val="0"/>
          <w14:ligatures w14:val="none"/>
        </w:rPr>
        <w:t xml:space="preserve"> a </w:t>
      </w:r>
      <w:proofErr w:type="spellStart"/>
      <w:r>
        <w:rPr>
          <w:rFonts w:ascii="Palatino Linotype" w:eastAsia="Times New Roman" w:hAnsi="Palatino Linotype" w:cs="Times New Roman"/>
          <w:kern w:val="0"/>
          <w14:ligatures w14:val="none"/>
        </w:rPr>
        <w:t>procedurii</w:t>
      </w:r>
      <w:proofErr w:type="spellEnd"/>
      <w:r>
        <w:rPr>
          <w:rFonts w:ascii="Palatino Linotype" w:eastAsia="Times New Roman" w:hAnsi="Palatino Linotype" w:cs="Times New Roman"/>
          <w:kern w:val="0"/>
          <w14:ligatures w14:val="none"/>
        </w:rPr>
        <w:t xml:space="preserve"> de concurs </w:t>
      </w:r>
      <w:proofErr w:type="spellStart"/>
      <w:r>
        <w:rPr>
          <w:rFonts w:ascii="Palatino Linotype" w:eastAsia="Times New Roman" w:hAnsi="Palatino Linotype" w:cs="Times New Roman"/>
          <w:kern w:val="0"/>
          <w14:ligatures w14:val="none"/>
        </w:rPr>
        <w:t>pentru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ocupare</w:t>
      </w:r>
      <w:proofErr w:type="spellEnd"/>
      <w:r>
        <w:rPr>
          <w:rFonts w:ascii="Palatino Linotype" w:eastAsia="Times New Roman" w:hAnsi="Palatino Linotype" w:cs="Times New Roman"/>
          <w:kern w:val="0"/>
          <w14:ligatures w14:val="none"/>
        </w:rPr>
        <w:t xml:space="preserve"> posture </w:t>
      </w:r>
      <w:proofErr w:type="spellStart"/>
      <w:r>
        <w:rPr>
          <w:rFonts w:ascii="Palatino Linotype" w:eastAsia="Times New Roman" w:hAnsi="Palatino Linotype" w:cs="Times New Roman"/>
          <w:kern w:val="0"/>
          <w14:ligatures w14:val="none"/>
        </w:rPr>
        <w:t>vacante</w:t>
      </w:r>
      <w:proofErr w:type="spellEnd"/>
      <w:r>
        <w:rPr>
          <w:rFonts w:ascii="Palatino Linotype" w:eastAsia="Times New Roman" w:hAnsi="Palatino Linotype" w:cs="Times New Roman"/>
          <w:kern w:val="0"/>
          <w14:ligatures w14:val="none"/>
        </w:rPr>
        <w:t>.</w:t>
      </w:r>
    </w:p>
    <w:p w14:paraId="4ACD3470" w14:textId="77777777" w:rsidR="00684524" w:rsidRDefault="00684524" w:rsidP="00684524">
      <w:pPr>
        <w:spacing w:after="0" w:line="240" w:lineRule="auto"/>
        <w:ind w:left="1080"/>
        <w:rPr>
          <w:rFonts w:ascii="Palatino Linotype" w:eastAsia="Times New Roman" w:hAnsi="Palatino Linotype" w:cs="Times New Roman"/>
          <w:kern w:val="0"/>
          <w14:ligatures w14:val="none"/>
        </w:rPr>
      </w:pPr>
    </w:p>
    <w:p w14:paraId="3D617871" w14:textId="77777777" w:rsidR="00684524" w:rsidRDefault="00684524" w:rsidP="00684524">
      <w:pPr>
        <w:spacing w:after="0" w:line="240" w:lineRule="auto"/>
        <w:ind w:firstLine="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COMPARTIMENT ACHIZIȚII PUBLICE</w:t>
      </w:r>
    </w:p>
    <w:p w14:paraId="5F565307"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Planul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anual</w:t>
      </w:r>
      <w:proofErr w:type="spellEnd"/>
      <w:r>
        <w:rPr>
          <w:rFonts w:ascii="Palatino Linotype" w:eastAsia="Times New Roman" w:hAnsi="Palatino Linotype" w:cs="Times New Roman"/>
          <w:kern w:val="0"/>
          <w14:ligatures w14:val="none"/>
        </w:rPr>
        <w:t xml:space="preserve"> al </w:t>
      </w:r>
      <w:proofErr w:type="spellStart"/>
      <w:r>
        <w:rPr>
          <w:rFonts w:ascii="Palatino Linotype" w:eastAsia="Times New Roman" w:hAnsi="Palatino Linotype" w:cs="Times New Roman"/>
          <w:kern w:val="0"/>
          <w14:ligatures w14:val="none"/>
        </w:rPr>
        <w:t>achizițiilor</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publice</w:t>
      </w:r>
      <w:proofErr w:type="spellEnd"/>
    </w:p>
    <w:p w14:paraId="0DBC146E"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Contractele</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achiziții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publice</w:t>
      </w:r>
      <w:proofErr w:type="spellEnd"/>
    </w:p>
    <w:p w14:paraId="03686E1F"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lastRenderedPageBreak/>
        <w:t>Rapoarte</w:t>
      </w:r>
      <w:proofErr w:type="spellEnd"/>
      <w:r>
        <w:rPr>
          <w:rFonts w:ascii="Palatino Linotype" w:eastAsia="Times New Roman" w:hAnsi="Palatino Linotype" w:cs="Times New Roman"/>
          <w:kern w:val="0"/>
          <w14:ligatures w14:val="none"/>
        </w:rPr>
        <w:t xml:space="preserve"> SICAP</w:t>
      </w:r>
    </w:p>
    <w:p w14:paraId="58554A8A"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Dosarul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procedurii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achiziție</w:t>
      </w:r>
      <w:proofErr w:type="spellEnd"/>
    </w:p>
    <w:p w14:paraId="5B198193" w14:textId="77777777" w:rsidR="00684524" w:rsidRDefault="00684524" w:rsidP="00684524">
      <w:pPr>
        <w:spacing w:after="0" w:line="240" w:lineRule="auto"/>
        <w:ind w:left="1440"/>
        <w:jc w:val="center"/>
        <w:rPr>
          <w:rFonts w:ascii="Palatino Linotype" w:eastAsia="Times New Roman" w:hAnsi="Palatino Linotype" w:cs="Times New Roman"/>
          <w:kern w:val="0"/>
          <w14:ligatures w14:val="none"/>
        </w:rPr>
      </w:pPr>
    </w:p>
    <w:p w14:paraId="7C8CBE63" w14:textId="77777777" w:rsidR="00684524" w:rsidRDefault="00684524" w:rsidP="00684524">
      <w:pPr>
        <w:spacing w:after="0" w:line="240" w:lineRule="auto"/>
        <w:ind w:firstLine="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RESPONSABIL ARHIVĂ</w:t>
      </w:r>
    </w:p>
    <w:p w14:paraId="3E70E1F0"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 xml:space="preserve">Nomenclator </w:t>
      </w:r>
      <w:proofErr w:type="spellStart"/>
      <w:r>
        <w:rPr>
          <w:rFonts w:ascii="Palatino Linotype" w:eastAsia="Times New Roman" w:hAnsi="Palatino Linotype" w:cs="Times New Roman"/>
          <w:kern w:val="0"/>
          <w14:ligatures w14:val="none"/>
        </w:rPr>
        <w:t>arhivistic</w:t>
      </w:r>
      <w:proofErr w:type="spellEnd"/>
    </w:p>
    <w:p w14:paraId="0B988557"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Proces</w:t>
      </w:r>
      <w:proofErr w:type="spellEnd"/>
      <w:r>
        <w:rPr>
          <w:rFonts w:ascii="Palatino Linotype" w:eastAsia="Times New Roman" w:hAnsi="Palatino Linotype" w:cs="Times New Roman"/>
          <w:kern w:val="0"/>
          <w14:ligatures w14:val="none"/>
        </w:rPr>
        <w:t xml:space="preserve"> verbal </w:t>
      </w:r>
      <w:proofErr w:type="spellStart"/>
      <w:r>
        <w:rPr>
          <w:rFonts w:ascii="Palatino Linotype" w:eastAsia="Times New Roman" w:hAnsi="Palatino Linotype" w:cs="Times New Roman"/>
          <w:kern w:val="0"/>
          <w14:ligatures w14:val="none"/>
        </w:rPr>
        <w:t>predare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primire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documente</w:t>
      </w:r>
      <w:proofErr w:type="spellEnd"/>
    </w:p>
    <w:p w14:paraId="75400337"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Registru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intrări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sesizări</w:t>
      </w:r>
      <w:proofErr w:type="spellEnd"/>
      <w:r>
        <w:rPr>
          <w:rFonts w:ascii="Palatino Linotype" w:eastAsia="Times New Roman" w:hAnsi="Palatino Linotype" w:cs="Times New Roman"/>
          <w:kern w:val="0"/>
          <w14:ligatures w14:val="none"/>
        </w:rPr>
        <w:t xml:space="preserve"> </w:t>
      </w:r>
      <w:proofErr w:type="gramStart"/>
      <w:r>
        <w:rPr>
          <w:rFonts w:ascii="Palatino Linotype" w:eastAsia="Times New Roman" w:hAnsi="Palatino Linotype" w:cs="Times New Roman"/>
          <w:kern w:val="0"/>
          <w14:ligatures w14:val="none"/>
        </w:rPr>
        <w:t>…..</w:t>
      </w:r>
      <w:proofErr w:type="gramEnd"/>
    </w:p>
    <w:p w14:paraId="33C8400E"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Inventar</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arhivă</w:t>
      </w:r>
      <w:proofErr w:type="spellEnd"/>
    </w:p>
    <w:p w14:paraId="244E224B" w14:textId="77777777" w:rsidR="00684524" w:rsidRDefault="00684524" w:rsidP="00684524">
      <w:pPr>
        <w:spacing w:after="0" w:line="240" w:lineRule="auto"/>
        <w:ind w:left="1080"/>
        <w:rPr>
          <w:rFonts w:ascii="Palatino Linotype" w:eastAsia="Times New Roman" w:hAnsi="Palatino Linotype" w:cs="Times New Roman"/>
          <w:kern w:val="0"/>
          <w14:ligatures w14:val="none"/>
        </w:rPr>
      </w:pPr>
    </w:p>
    <w:p w14:paraId="64865C7A" w14:textId="77777777" w:rsidR="00684524" w:rsidRDefault="00684524" w:rsidP="00684524">
      <w:pPr>
        <w:spacing w:after="0" w:line="240" w:lineRule="auto"/>
        <w:ind w:firstLine="72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RESPONSABIL PROTECȚIA MUNCII</w:t>
      </w:r>
    </w:p>
    <w:p w14:paraId="1196AE3B"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Proces</w:t>
      </w:r>
      <w:proofErr w:type="spellEnd"/>
      <w:r>
        <w:rPr>
          <w:rFonts w:ascii="Palatino Linotype" w:eastAsia="Times New Roman" w:hAnsi="Palatino Linotype" w:cs="Times New Roman"/>
          <w:kern w:val="0"/>
          <w14:ligatures w14:val="none"/>
        </w:rPr>
        <w:t xml:space="preserve"> verbal </w:t>
      </w:r>
      <w:proofErr w:type="spellStart"/>
      <w:r>
        <w:rPr>
          <w:rFonts w:ascii="Palatino Linotype" w:eastAsia="Times New Roman" w:hAnsi="Palatino Linotype" w:cs="Times New Roman"/>
          <w:kern w:val="0"/>
          <w14:ligatures w14:val="none"/>
        </w:rPr>
        <w:t>ședință</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trimestrială</w:t>
      </w:r>
      <w:proofErr w:type="spellEnd"/>
      <w:r>
        <w:rPr>
          <w:rFonts w:ascii="Palatino Linotype" w:eastAsia="Times New Roman" w:hAnsi="Palatino Linotype" w:cs="Times New Roman"/>
          <w:kern w:val="0"/>
          <w14:ligatures w14:val="none"/>
        </w:rPr>
        <w:t xml:space="preserve"> a </w:t>
      </w:r>
      <w:proofErr w:type="spellStart"/>
      <w:r>
        <w:rPr>
          <w:rFonts w:ascii="Palatino Linotype" w:eastAsia="Times New Roman" w:hAnsi="Palatino Linotype" w:cs="Times New Roman"/>
          <w:kern w:val="0"/>
          <w14:ligatures w14:val="none"/>
        </w:rPr>
        <w:t>Comisiei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sănătate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Securitate </w:t>
      </w:r>
      <w:proofErr w:type="spellStart"/>
      <w:r>
        <w:rPr>
          <w:rFonts w:ascii="Palatino Linotype" w:eastAsia="Times New Roman" w:hAnsi="Palatino Linotype" w:cs="Times New Roman"/>
          <w:kern w:val="0"/>
          <w14:ligatures w14:val="none"/>
        </w:rPr>
        <w:t>în</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muncă</w:t>
      </w:r>
      <w:proofErr w:type="spellEnd"/>
      <w:r>
        <w:rPr>
          <w:rFonts w:ascii="Palatino Linotype" w:eastAsia="Times New Roman" w:hAnsi="Palatino Linotype" w:cs="Times New Roman"/>
          <w:kern w:val="0"/>
          <w14:ligatures w14:val="none"/>
        </w:rPr>
        <w:t xml:space="preserve"> </w:t>
      </w:r>
    </w:p>
    <w:p w14:paraId="5CA6D537"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Fișe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instructaj</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protecția</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muncii</w:t>
      </w:r>
      <w:proofErr w:type="spellEnd"/>
      <w:r>
        <w:rPr>
          <w:rFonts w:ascii="Palatino Linotype" w:eastAsia="Times New Roman" w:hAnsi="Palatino Linotype" w:cs="Times New Roman"/>
          <w:kern w:val="0"/>
          <w14:ligatures w14:val="none"/>
        </w:rPr>
        <w:t xml:space="preserve"> a </w:t>
      </w:r>
      <w:proofErr w:type="spellStart"/>
      <w:r>
        <w:rPr>
          <w:rFonts w:ascii="Palatino Linotype" w:eastAsia="Times New Roman" w:hAnsi="Palatino Linotype" w:cs="Times New Roman"/>
          <w:kern w:val="0"/>
          <w14:ligatures w14:val="none"/>
        </w:rPr>
        <w:t>salariaților</w:t>
      </w:r>
      <w:proofErr w:type="spellEnd"/>
      <w:r>
        <w:rPr>
          <w:rFonts w:ascii="Palatino Linotype" w:eastAsia="Times New Roman" w:hAnsi="Palatino Linotype" w:cs="Times New Roman"/>
          <w:kern w:val="0"/>
          <w14:ligatures w14:val="none"/>
        </w:rPr>
        <w:t xml:space="preserve"> </w:t>
      </w:r>
    </w:p>
    <w:p w14:paraId="074E7946"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Tematica</w:t>
      </w:r>
      <w:proofErr w:type="spellEnd"/>
      <w:r>
        <w:rPr>
          <w:rFonts w:ascii="Palatino Linotype" w:eastAsia="Times New Roman" w:hAnsi="Palatino Linotype" w:cs="Times New Roman"/>
          <w:kern w:val="0"/>
          <w14:ligatures w14:val="none"/>
        </w:rPr>
        <w:t xml:space="preserve"> SSM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SU</w:t>
      </w:r>
    </w:p>
    <w:p w14:paraId="688F212F"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Proces</w:t>
      </w:r>
      <w:proofErr w:type="spellEnd"/>
      <w:r>
        <w:rPr>
          <w:rFonts w:ascii="Palatino Linotype" w:eastAsia="Times New Roman" w:hAnsi="Palatino Linotype" w:cs="Times New Roman"/>
          <w:kern w:val="0"/>
          <w14:ligatures w14:val="none"/>
        </w:rPr>
        <w:t xml:space="preserve"> verbal </w:t>
      </w:r>
      <w:proofErr w:type="spellStart"/>
      <w:r>
        <w:rPr>
          <w:rFonts w:ascii="Palatino Linotype" w:eastAsia="Times New Roman" w:hAnsi="Palatino Linotype" w:cs="Times New Roman"/>
          <w:kern w:val="0"/>
          <w14:ligatures w14:val="none"/>
        </w:rPr>
        <w:t>privind</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controlul</w:t>
      </w:r>
      <w:proofErr w:type="spellEnd"/>
      <w:r>
        <w:rPr>
          <w:rFonts w:ascii="Palatino Linotype" w:eastAsia="Times New Roman" w:hAnsi="Palatino Linotype" w:cs="Times New Roman"/>
          <w:kern w:val="0"/>
          <w14:ligatures w14:val="none"/>
        </w:rPr>
        <w:t xml:space="preserve"> de fond </w:t>
      </w:r>
      <w:proofErr w:type="spellStart"/>
      <w:r>
        <w:rPr>
          <w:rFonts w:ascii="Palatino Linotype" w:eastAsia="Times New Roman" w:hAnsi="Palatino Linotype" w:cs="Times New Roman"/>
          <w:kern w:val="0"/>
          <w14:ligatures w14:val="none"/>
        </w:rPr>
        <w:t>anual</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pentru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Situații</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urgență</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efectuat</w:t>
      </w:r>
      <w:proofErr w:type="spellEnd"/>
      <w:r>
        <w:rPr>
          <w:rFonts w:ascii="Palatino Linotype" w:eastAsia="Times New Roman" w:hAnsi="Palatino Linotype" w:cs="Times New Roman"/>
          <w:kern w:val="0"/>
          <w14:ligatures w14:val="none"/>
        </w:rPr>
        <w:t xml:space="preserve"> de ISU</w:t>
      </w:r>
    </w:p>
    <w:p w14:paraId="55F8EF19"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Buletine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periodice</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verificare</w:t>
      </w:r>
      <w:proofErr w:type="spellEnd"/>
      <w:r>
        <w:rPr>
          <w:rFonts w:ascii="Palatino Linotype" w:eastAsia="Times New Roman" w:hAnsi="Palatino Linotype" w:cs="Times New Roman"/>
          <w:kern w:val="0"/>
          <w14:ligatures w14:val="none"/>
        </w:rPr>
        <w:t xml:space="preserve"> PRAM</w:t>
      </w:r>
    </w:p>
    <w:p w14:paraId="49F988EB" w14:textId="77777777" w:rsidR="00684524" w:rsidRDefault="00684524" w:rsidP="00684524">
      <w:pPr>
        <w:numPr>
          <w:ilvl w:val="0"/>
          <w:numId w:val="3"/>
        </w:numPr>
        <w:suppressAutoHyphens/>
        <w:spacing w:after="0" w:line="240" w:lineRule="auto"/>
        <w:rPr>
          <w:rFonts w:ascii="Palatino Linotype" w:eastAsia="Times New Roman" w:hAnsi="Palatino Linotype" w:cs="Times New Roman"/>
          <w:kern w:val="0"/>
          <w14:ligatures w14:val="none"/>
        </w:rPr>
      </w:pPr>
      <w:proofErr w:type="spellStart"/>
      <w:r>
        <w:rPr>
          <w:rFonts w:ascii="Palatino Linotype" w:eastAsia="Times New Roman" w:hAnsi="Palatino Linotype" w:cs="Times New Roman"/>
          <w:kern w:val="0"/>
          <w14:ligatures w14:val="none"/>
        </w:rPr>
        <w:t>Buletine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periodice</w:t>
      </w:r>
      <w:proofErr w:type="spellEnd"/>
      <w:r>
        <w:rPr>
          <w:rFonts w:ascii="Palatino Linotype" w:eastAsia="Times New Roman" w:hAnsi="Palatino Linotype" w:cs="Times New Roman"/>
          <w:kern w:val="0"/>
          <w14:ligatures w14:val="none"/>
        </w:rPr>
        <w:t xml:space="preserve"> de </w:t>
      </w:r>
      <w:proofErr w:type="spellStart"/>
      <w:r>
        <w:rPr>
          <w:rFonts w:ascii="Palatino Linotype" w:eastAsia="Times New Roman" w:hAnsi="Palatino Linotype" w:cs="Times New Roman"/>
          <w:kern w:val="0"/>
          <w14:ligatures w14:val="none"/>
        </w:rPr>
        <w:t>verificare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stingătoare</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incendiu</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și</w:t>
      </w:r>
      <w:proofErr w:type="spellEnd"/>
      <w:r>
        <w:rPr>
          <w:rFonts w:ascii="Palatino Linotype" w:eastAsia="Times New Roman" w:hAnsi="Palatino Linotype" w:cs="Times New Roman"/>
          <w:kern w:val="0"/>
          <w14:ligatures w14:val="none"/>
        </w:rPr>
        <w:t xml:space="preserve"> </w:t>
      </w:r>
      <w:proofErr w:type="spellStart"/>
      <w:r>
        <w:rPr>
          <w:rFonts w:ascii="Palatino Linotype" w:eastAsia="Times New Roman" w:hAnsi="Palatino Linotype" w:cs="Times New Roman"/>
          <w:kern w:val="0"/>
          <w14:ligatures w14:val="none"/>
        </w:rPr>
        <w:t>hidranți</w:t>
      </w:r>
      <w:proofErr w:type="spellEnd"/>
      <w:r>
        <w:rPr>
          <w:rFonts w:ascii="Palatino Linotype" w:eastAsia="Times New Roman" w:hAnsi="Palatino Linotype" w:cs="Times New Roman"/>
          <w:kern w:val="0"/>
          <w14:ligatures w14:val="none"/>
        </w:rPr>
        <w:t>.</w:t>
      </w:r>
    </w:p>
    <w:p w14:paraId="05067C5C" w14:textId="77777777" w:rsidR="00684524" w:rsidRDefault="00684524" w:rsidP="00684524">
      <w:pPr>
        <w:suppressAutoHyphens/>
        <w:autoSpaceDE w:val="0"/>
        <w:spacing w:after="0" w:line="240" w:lineRule="auto"/>
        <w:jc w:val="center"/>
        <w:rPr>
          <w:rFonts w:ascii="Palatino Linotype" w:eastAsia="Times New Roman" w:hAnsi="Palatino Linotype" w:cs="Arial"/>
          <w:kern w:val="0"/>
          <w:lang w:val="ro-RO" w:eastAsia="ar-SA"/>
          <w14:ligatures w14:val="none"/>
        </w:rPr>
      </w:pPr>
    </w:p>
    <w:p w14:paraId="64DD98DB" w14:textId="77777777" w:rsidR="00684524" w:rsidRDefault="00684524" w:rsidP="00684524">
      <w:pPr>
        <w:suppressAutoHyphens/>
        <w:autoSpaceDE w:val="0"/>
        <w:spacing w:after="0" w:line="240" w:lineRule="auto"/>
        <w:ind w:firstLine="15"/>
        <w:jc w:val="both"/>
        <w:rPr>
          <w:rFonts w:ascii="Palatino Linotype" w:eastAsia="Times New Roman" w:hAnsi="Palatino Linotype" w:cs="Arial"/>
          <w:kern w:val="0"/>
          <w:lang w:val="ro-RO" w:eastAsia="ar-SA"/>
          <w14:ligatures w14:val="none"/>
        </w:rPr>
      </w:pPr>
    </w:p>
    <w:p w14:paraId="243DF5AF"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7806F22B"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3D855348"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3ED8CE25"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1E6924E1"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42B8917F"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3DB29319"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06C1F762" w14:textId="77777777" w:rsidR="00684524" w:rsidRDefault="00684524" w:rsidP="00684524">
      <w:pPr>
        <w:suppressAutoHyphens/>
        <w:autoSpaceDE w:val="0"/>
        <w:spacing w:after="0" w:line="240" w:lineRule="auto"/>
        <w:jc w:val="center"/>
        <w:rPr>
          <w:rFonts w:ascii="Palatino Linotype" w:eastAsia="Times New Roman" w:hAnsi="Palatino Linotype" w:cs="Arial"/>
          <w:bCs/>
          <w:iCs/>
          <w:caps/>
          <w:kern w:val="0"/>
          <w:lang w:val="ro-RO" w:eastAsia="ar-SA"/>
          <w14:ligatures w14:val="none"/>
        </w:rPr>
      </w:pPr>
    </w:p>
    <w:p w14:paraId="5A3C2126" w14:textId="77777777" w:rsidR="00684524" w:rsidRDefault="00684524" w:rsidP="00684524">
      <w:pPr>
        <w:suppressAutoHyphens/>
        <w:autoSpaceDE w:val="0"/>
        <w:spacing w:after="0" w:line="240" w:lineRule="auto"/>
        <w:ind w:firstLine="567"/>
        <w:jc w:val="center"/>
        <w:rPr>
          <w:rFonts w:ascii="Palatino Linotype" w:eastAsia="Times New Roman" w:hAnsi="Palatino Linotype" w:cs="Arial"/>
          <w:b/>
          <w:bCs/>
          <w:i/>
          <w:iCs/>
          <w:kern w:val="0"/>
          <w:lang w:val="ro-RO" w:eastAsia="ar-SA"/>
          <w14:ligatures w14:val="none"/>
        </w:rPr>
      </w:pPr>
      <w:r>
        <w:rPr>
          <w:rFonts w:ascii="Palatino Linotype" w:eastAsia="Times New Roman" w:hAnsi="Palatino Linotype" w:cs="Arial"/>
          <w:b/>
          <w:bCs/>
          <w:iCs/>
          <w:caps/>
          <w:kern w:val="0"/>
          <w:lang w:val="ro-RO" w:eastAsia="ar-SA"/>
          <w14:ligatures w14:val="none"/>
        </w:rPr>
        <w:t>11. Modalitatile de contestare a deciziei DIRECTOrului Creșei municipiului iași ”Sfânta maria” în situaţia în care persoana se consideră vătămată în privinţa dreptului de acces la informaţiile de interes public:</w:t>
      </w:r>
    </w:p>
    <w:p w14:paraId="4FD091A2" w14:textId="77777777" w:rsidR="00684524" w:rsidRDefault="00684524" w:rsidP="00684524">
      <w:pPr>
        <w:suppressAutoHyphens/>
        <w:autoSpaceDE w:val="0"/>
        <w:spacing w:after="0" w:line="240" w:lineRule="auto"/>
        <w:ind w:firstLine="720"/>
        <w:jc w:val="center"/>
        <w:rPr>
          <w:rFonts w:ascii="Palatino Linotype" w:eastAsia="Times New Roman" w:hAnsi="Palatino Linotype" w:cs="Arial"/>
          <w:kern w:val="0"/>
          <w:lang w:val="ro-RO" w:eastAsia="ar-SA"/>
          <w14:ligatures w14:val="none"/>
        </w:rPr>
      </w:pPr>
    </w:p>
    <w:p w14:paraId="0F6FE419" w14:textId="77777777" w:rsidR="00684524" w:rsidRDefault="00684524" w:rsidP="00684524">
      <w:pPr>
        <w:suppressAutoHyphens/>
        <w:spacing w:after="0" w:line="240" w:lineRule="auto"/>
        <w:ind w:firstLine="567"/>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 xml:space="preserve">1.Reclamaţia administrativă </w:t>
      </w:r>
    </w:p>
    <w:p w14:paraId="528E4A4E" w14:textId="77777777" w:rsidR="00684524" w:rsidRDefault="00684524" w:rsidP="00684524">
      <w:pPr>
        <w:numPr>
          <w:ilvl w:val="0"/>
          <w:numId w:val="4"/>
        </w:numPr>
        <w:tabs>
          <w:tab w:val="left" w:pos="0"/>
        </w:tabs>
        <w:suppressAutoHyphens/>
        <w:spacing w:after="0" w:line="240" w:lineRule="auto"/>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Se adresează conducătorului autorităţii/instituţiei publice din care face parte angajatul care a refuzat aplicarea prevederilor legii liberului acces la informaţiile de interes public;</w:t>
      </w:r>
    </w:p>
    <w:p w14:paraId="37C56728" w14:textId="77777777" w:rsidR="00684524" w:rsidRDefault="00684524" w:rsidP="00684524">
      <w:pPr>
        <w:numPr>
          <w:ilvl w:val="0"/>
          <w:numId w:val="4"/>
        </w:numPr>
        <w:tabs>
          <w:tab w:val="left" w:pos="0"/>
        </w:tabs>
        <w:suppressAutoHyphens/>
        <w:spacing w:after="0" w:line="240" w:lineRule="auto"/>
        <w:jc w:val="both"/>
        <w:rPr>
          <w:rFonts w:ascii="Palatino Linotype" w:eastAsia="Times New Roman" w:hAnsi="Palatino Linotype" w:cs="Arial"/>
          <w:bCs/>
          <w:i/>
          <w:kern w:val="0"/>
          <w:lang w:val="ro-RO" w:eastAsia="ar-SA"/>
          <w14:ligatures w14:val="none"/>
        </w:rPr>
      </w:pPr>
      <w:r>
        <w:rPr>
          <w:rFonts w:ascii="Palatino Linotype" w:eastAsia="Times New Roman" w:hAnsi="Palatino Linotype" w:cs="Arial"/>
          <w:bCs/>
          <w:kern w:val="0"/>
          <w:lang w:val="ro-RO" w:eastAsia="ar-SA"/>
          <w14:ligatures w14:val="none"/>
        </w:rPr>
        <w:t>Se formulează în termen de 30 zile de la data la care solicitantul informaţiei a luat cunoştinţă de încălcarea dreptului.</w:t>
      </w:r>
    </w:p>
    <w:p w14:paraId="2B1334B0" w14:textId="77777777" w:rsidR="00684524" w:rsidRDefault="00684524" w:rsidP="00684524">
      <w:pPr>
        <w:suppressAutoHyphens/>
        <w:spacing w:after="0" w:line="240" w:lineRule="auto"/>
        <w:ind w:firstLine="585"/>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i/>
          <w:kern w:val="0"/>
          <w:lang w:val="ro-RO" w:eastAsia="ar-SA"/>
          <w14:ligatures w14:val="none"/>
        </w:rPr>
        <w:t>Atenţie</w:t>
      </w:r>
      <w:r>
        <w:rPr>
          <w:rFonts w:ascii="Palatino Linotype" w:eastAsia="Times New Roman" w:hAnsi="Palatino Linotype" w:cs="Arial"/>
          <w:bCs/>
          <w:kern w:val="0"/>
          <w:lang w:val="ro-RO" w:eastAsia="ar-SA"/>
          <w14:ligatures w14:val="none"/>
        </w:rPr>
        <w:t>: dacă solicitantul nu primeşte răspuns la cererea iniţială de obţinere a informaţiilor după trecerea a 10 zile de la data înregistrării (termenul obişnuit pentru comunicarea informaţiilor) şi nici comunicare că termenul a fost prelungit de la 10 la 30 zile, reclamaţia administrativă se trimite în termen de 30 zile de la expirarea primului termen de 10 zile. Aceasta deoarece necomunicarea în termen echivalează cu refuzul nejustificat al rezolvării cererii şi, implicit, al aplicării legii.</w:t>
      </w:r>
    </w:p>
    <w:p w14:paraId="1AD8FE89" w14:textId="77777777" w:rsidR="00684524" w:rsidRDefault="00684524" w:rsidP="00684524">
      <w:pPr>
        <w:suppressAutoHyphens/>
        <w:spacing w:after="0" w:line="240" w:lineRule="auto"/>
        <w:ind w:firstLine="585"/>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lastRenderedPageBreak/>
        <w:t>Desigur, dacă solicitantul primeşte în termen de 10 zile de la înregistrare comunicare că termenul a fost prelungit la 30 zile, termenul pentru introducerea reclamaţiei administrative începe să curgă după expirarea celor 30 zile. Reclamaţia administrativă va cuprinde, pe lângă menţiunile din cererea iniţială de solicitare a informaţiei, o expunere a motivelor pentru care solicitantul consideră că a fost încălcată legea.</w:t>
      </w:r>
    </w:p>
    <w:p w14:paraId="11A982E6" w14:textId="77777777" w:rsidR="00684524" w:rsidRDefault="00684524" w:rsidP="00684524">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r>
        <w:rPr>
          <w:rFonts w:ascii="Palatino Linotype" w:eastAsia="Times New Roman" w:hAnsi="Palatino Linotype" w:cs="Arial"/>
          <w:bCs/>
          <w:kern w:val="0"/>
          <w:lang w:val="ro-RO" w:eastAsia="ar-SA"/>
          <w14:ligatures w14:val="none"/>
        </w:rPr>
        <w:t>Reclamantul primeşte răspuns la reclamaţia administrativă chiar şi în cazul în care aceasta este respinsă. Răspunsul se comunică în termen de 15 zile de la data depunerii reclamaţiei şi trebuie să cuprindă atât informaţiile solicitate, cât şi măsurile dispuse împotriva celui vinovat de încălcarea Legii 544, în cazul când reclamaţia se dovedeşte întemeiată.</w:t>
      </w:r>
    </w:p>
    <w:p w14:paraId="2F0F5CB7" w14:textId="77777777" w:rsidR="00684524" w:rsidRDefault="00684524" w:rsidP="00684524">
      <w:pPr>
        <w:suppressAutoHyphens/>
        <w:autoSpaceDE w:val="0"/>
        <w:spacing w:after="0" w:line="240" w:lineRule="auto"/>
        <w:ind w:firstLine="570"/>
        <w:jc w:val="both"/>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Reclamatia administrativa se poate descarca de la sectiunea Informatii de interes public/Modele cereri.</w:t>
      </w:r>
    </w:p>
    <w:p w14:paraId="7B64A3EE" w14:textId="77777777" w:rsidR="00684524" w:rsidRDefault="00684524" w:rsidP="00684524">
      <w:pPr>
        <w:suppressAutoHyphens/>
        <w:spacing w:after="0" w:line="240" w:lineRule="auto"/>
        <w:ind w:firstLine="570"/>
        <w:jc w:val="both"/>
        <w:rPr>
          <w:rFonts w:ascii="Palatino Linotype" w:eastAsia="Times New Roman" w:hAnsi="Palatino Linotype" w:cs="Arial"/>
          <w:bCs/>
          <w:caps/>
          <w:kern w:val="0"/>
          <w:lang w:val="ro-RO" w:eastAsia="ar-SA"/>
          <w14:ligatures w14:val="none"/>
        </w:rPr>
      </w:pPr>
    </w:p>
    <w:p w14:paraId="5EF1DE4A" w14:textId="77777777" w:rsidR="00684524" w:rsidRDefault="00684524" w:rsidP="00684524">
      <w:pPr>
        <w:suppressAutoHyphens/>
        <w:spacing w:after="0" w:line="240" w:lineRule="auto"/>
        <w:ind w:firstLine="570"/>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2.Plângerea în instanţă</w:t>
      </w:r>
    </w:p>
    <w:p w14:paraId="7FE9AE65" w14:textId="77777777" w:rsidR="00684524" w:rsidRDefault="00684524" w:rsidP="00684524">
      <w:pPr>
        <w:suppressAutoHyphens/>
        <w:spacing w:after="0" w:line="240" w:lineRule="auto"/>
        <w:ind w:firstLine="570"/>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Solicitantul, indiferent dacă a formulat sau nu reclamaţia administrativă, poate face plângere la secţia de contencios administrativ a tribunalului, în termen de 30 de zile de la data expirării termenelor pentru comunicarea refuzului sau informaţiei, prevăzute în articolul 7 din Legea nr.544/2001. Plângerea este scutită de taxa de timbru.</w:t>
      </w:r>
    </w:p>
    <w:p w14:paraId="42D46003" w14:textId="77777777" w:rsidR="00684524" w:rsidRDefault="00684524" w:rsidP="00684524">
      <w:pPr>
        <w:suppressAutoHyphens/>
        <w:spacing w:after="0" w:line="240" w:lineRule="auto"/>
        <w:ind w:firstLine="570"/>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 xml:space="preserve">Plângerea se judecă în procedură de urgenţă. </w:t>
      </w:r>
    </w:p>
    <w:p w14:paraId="68742EBA" w14:textId="77777777" w:rsidR="00684524" w:rsidRDefault="00684524" w:rsidP="00684524">
      <w:pPr>
        <w:suppressAutoHyphens/>
        <w:spacing w:after="0" w:line="240" w:lineRule="auto"/>
        <w:ind w:firstLine="570"/>
        <w:jc w:val="both"/>
        <w:rPr>
          <w:rFonts w:ascii="Palatino Linotype" w:eastAsia="Times New Roman" w:hAnsi="Palatino Linotype" w:cs="Arial"/>
          <w:bCs/>
          <w:kern w:val="0"/>
          <w:lang w:val="ro-RO" w:eastAsia="ar-SA"/>
          <w14:ligatures w14:val="none"/>
        </w:rPr>
      </w:pPr>
      <w:r>
        <w:rPr>
          <w:rFonts w:ascii="Palatino Linotype" w:eastAsia="Times New Roman" w:hAnsi="Palatino Linotype" w:cs="Arial"/>
          <w:bCs/>
          <w:kern w:val="0"/>
          <w:lang w:val="ro-RO" w:eastAsia="ar-SA"/>
          <w14:ligatures w14:val="none"/>
        </w:rPr>
        <w:t>Hotărârea tribunalului este supusă recursului (de asemenea scutit de taxe de timbru), care se judecă la Curtea de apel. Termenul de introducere a recursului este cel din dreptul comun, de 15 zile de la comunicarea hotărârii. Recursul se adresează Curţii de apel, dar se depune la tribunal (la instanţa a cărei hotărâre se atacă), sub sancţiunea nulităţii.</w:t>
      </w:r>
    </w:p>
    <w:p w14:paraId="4C317507" w14:textId="77777777" w:rsidR="00684524" w:rsidRDefault="00684524" w:rsidP="00684524">
      <w:pPr>
        <w:suppressAutoHyphens/>
        <w:autoSpaceDE w:val="0"/>
        <w:spacing w:after="0" w:line="240" w:lineRule="auto"/>
        <w:ind w:firstLine="570"/>
        <w:jc w:val="both"/>
        <w:rPr>
          <w:rFonts w:ascii="Palatino Linotype" w:eastAsia="Times New Roman" w:hAnsi="Palatino Linotype" w:cs="Arial"/>
          <w:bCs/>
          <w:caps/>
          <w:kern w:val="0"/>
          <w:lang w:val="ro-RO" w:eastAsia="ar-SA"/>
          <w14:ligatures w14:val="none"/>
        </w:rPr>
      </w:pPr>
      <w:r>
        <w:rPr>
          <w:rFonts w:ascii="Palatino Linotype" w:eastAsia="Times New Roman" w:hAnsi="Palatino Linotype" w:cs="Arial"/>
          <w:bCs/>
          <w:kern w:val="0"/>
          <w:lang w:val="ro-RO" w:eastAsia="ar-SA"/>
          <w14:ligatures w14:val="none"/>
        </w:rPr>
        <w:t xml:space="preserve">Decizia Curţii de apel este definitivă şi irevocabilă. </w:t>
      </w:r>
    </w:p>
    <w:p w14:paraId="2063771F" w14:textId="77777777" w:rsidR="00684524" w:rsidRDefault="00684524" w:rsidP="00684524">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22DD911E" w14:textId="77777777" w:rsidR="00684524" w:rsidRDefault="00684524" w:rsidP="00684524">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2914EFDC" w14:textId="77777777" w:rsidR="00684524" w:rsidRDefault="00684524" w:rsidP="00684524">
      <w:pPr>
        <w:suppressAutoHyphens/>
        <w:spacing w:after="0" w:line="240" w:lineRule="auto"/>
        <w:ind w:firstLine="900"/>
        <w:jc w:val="both"/>
        <w:rPr>
          <w:rFonts w:ascii="Palatino Linotype" w:eastAsia="Times New Roman" w:hAnsi="Palatino Linotype" w:cs="Arial"/>
          <w:kern w:val="0"/>
          <w:lang w:val="ro-RO" w:eastAsia="ar-SA"/>
          <w14:ligatures w14:val="none"/>
        </w:rPr>
      </w:pPr>
    </w:p>
    <w:p w14:paraId="23429B19" w14:textId="77777777" w:rsidR="00684524" w:rsidRDefault="00684524" w:rsidP="00684524">
      <w:pPr>
        <w:suppressAutoHyphens/>
        <w:spacing w:after="0" w:line="240" w:lineRule="auto"/>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 xml:space="preserve">                                                                        Întocmit,</w:t>
      </w:r>
    </w:p>
    <w:p w14:paraId="4D44CF32" w14:textId="77777777" w:rsidR="00684524" w:rsidRDefault="00684524" w:rsidP="00684524">
      <w:pPr>
        <w:suppressAutoHyphens/>
        <w:spacing w:after="0" w:line="240" w:lineRule="auto"/>
        <w:jc w:val="center"/>
        <w:rPr>
          <w:rFonts w:ascii="Palatino Linotype" w:eastAsia="Times New Roman" w:hAnsi="Palatino Linotype" w:cs="Arial"/>
          <w:kern w:val="0"/>
          <w:lang w:val="ro-RO" w:eastAsia="ar-SA"/>
          <w14:ligatures w14:val="none"/>
        </w:rPr>
      </w:pPr>
    </w:p>
    <w:p w14:paraId="63CD8515" w14:textId="77777777" w:rsidR="00684524" w:rsidRDefault="00684524" w:rsidP="00684524">
      <w:pPr>
        <w:suppressAutoHyphens/>
        <w:spacing w:after="0" w:line="240" w:lineRule="auto"/>
        <w:jc w:val="center"/>
        <w:rPr>
          <w:rFonts w:ascii="Palatino Linotype" w:eastAsia="Times New Roman" w:hAnsi="Palatino Linotype" w:cs="Arial"/>
          <w:kern w:val="0"/>
          <w:lang w:val="ro-RO" w:eastAsia="ar-SA"/>
          <w14:ligatures w14:val="none"/>
        </w:rPr>
      </w:pPr>
      <w:r>
        <w:rPr>
          <w:rFonts w:ascii="Palatino Linotype" w:eastAsia="Times New Roman" w:hAnsi="Palatino Linotype" w:cs="Arial"/>
          <w:kern w:val="0"/>
          <w:lang w:val="ro-RO" w:eastAsia="ar-SA"/>
          <w14:ligatures w14:val="none"/>
        </w:rPr>
        <w:t>Consilier juridic Iulia Țibulcă</w:t>
      </w:r>
    </w:p>
    <w:p w14:paraId="5E776140" w14:textId="77777777" w:rsidR="00684524" w:rsidRDefault="00684524" w:rsidP="00684524">
      <w:pPr>
        <w:spacing w:line="256" w:lineRule="auto"/>
        <w:jc w:val="both"/>
        <w:rPr>
          <w:rFonts w:ascii="Times New Roman" w:hAnsi="Times New Roman" w:cs="Times New Roman"/>
          <w:kern w:val="0"/>
          <w:sz w:val="28"/>
          <w:szCs w:val="28"/>
          <w:lang w:val="ro-RO"/>
          <w14:ligatures w14:val="none"/>
        </w:rPr>
      </w:pPr>
    </w:p>
    <w:p w14:paraId="24DAC04C" w14:textId="77777777" w:rsidR="00684524" w:rsidRDefault="00684524" w:rsidP="00684524">
      <w:pPr>
        <w:spacing w:line="256" w:lineRule="auto"/>
        <w:jc w:val="both"/>
        <w:rPr>
          <w:rFonts w:ascii="Times New Roman" w:hAnsi="Times New Roman" w:cs="Times New Roman"/>
          <w:kern w:val="0"/>
          <w:sz w:val="28"/>
          <w:szCs w:val="28"/>
          <w:lang w:val="ro-RO"/>
          <w14:ligatures w14:val="none"/>
        </w:rPr>
      </w:pPr>
    </w:p>
    <w:p w14:paraId="770FFA99" w14:textId="77777777" w:rsidR="00684524" w:rsidRDefault="00684524" w:rsidP="00684524">
      <w:pPr>
        <w:spacing w:line="256" w:lineRule="auto"/>
        <w:jc w:val="both"/>
        <w:rPr>
          <w:rFonts w:ascii="Times New Roman" w:hAnsi="Times New Roman" w:cs="Times New Roman"/>
          <w:kern w:val="0"/>
          <w:sz w:val="28"/>
          <w:szCs w:val="28"/>
          <w:lang w:val="ro-RO"/>
          <w14:ligatures w14:val="none"/>
        </w:rPr>
      </w:pPr>
    </w:p>
    <w:p w14:paraId="3B0DBB5D" w14:textId="77777777" w:rsidR="00684524" w:rsidRDefault="00684524" w:rsidP="00684524">
      <w:pPr>
        <w:spacing w:line="256" w:lineRule="auto"/>
        <w:jc w:val="both"/>
        <w:rPr>
          <w:rFonts w:ascii="Times New Roman" w:hAnsi="Times New Roman" w:cs="Times New Roman"/>
          <w:kern w:val="0"/>
          <w:sz w:val="28"/>
          <w:szCs w:val="28"/>
          <w:lang w:val="ro-RO"/>
          <w14:ligatures w14:val="none"/>
        </w:rPr>
      </w:pPr>
    </w:p>
    <w:p w14:paraId="18D9BB53" w14:textId="77777777" w:rsidR="00684524" w:rsidRDefault="00684524" w:rsidP="00684524">
      <w:pPr>
        <w:spacing w:line="256" w:lineRule="auto"/>
        <w:jc w:val="both"/>
        <w:rPr>
          <w:rFonts w:ascii="Times New Roman" w:hAnsi="Times New Roman" w:cs="Times New Roman"/>
          <w:kern w:val="0"/>
          <w:sz w:val="28"/>
          <w:szCs w:val="28"/>
          <w:lang w:val="ro-RO"/>
          <w14:ligatures w14:val="none"/>
        </w:rPr>
      </w:pPr>
    </w:p>
    <w:p w14:paraId="73F41F23" w14:textId="77777777" w:rsidR="00684524" w:rsidRDefault="00684524" w:rsidP="00684524"/>
    <w:p w14:paraId="775B868F" w14:textId="77777777" w:rsidR="00684524" w:rsidRDefault="00684524" w:rsidP="00684524"/>
    <w:p w14:paraId="1C3CB81E" w14:textId="77777777" w:rsidR="004A6BC1" w:rsidRDefault="004A6BC1"/>
    <w:sectPr w:rsidR="004A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1FCC16BB"/>
    <w:multiLevelType w:val="hybridMultilevel"/>
    <w:tmpl w:val="5D202F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65605CF5"/>
    <w:multiLevelType w:val="hybridMultilevel"/>
    <w:tmpl w:val="3356D4BA"/>
    <w:lvl w:ilvl="0" w:tplc="49EC372E">
      <w:numFmt w:val="bullet"/>
      <w:lvlText w:val="-"/>
      <w:lvlJc w:val="left"/>
      <w:pPr>
        <w:ind w:left="1080" w:hanging="360"/>
      </w:pPr>
      <w:rPr>
        <w:rFonts w:ascii="Palatino Linotype" w:eastAsia="Times New Roman" w:hAnsi="Palatino Linotyp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432240706">
    <w:abstractNumId w:val="2"/>
    <w:lvlOverride w:ilvl="0"/>
    <w:lvlOverride w:ilvl="1"/>
    <w:lvlOverride w:ilvl="2"/>
    <w:lvlOverride w:ilvl="3"/>
    <w:lvlOverride w:ilvl="4"/>
    <w:lvlOverride w:ilvl="5"/>
    <w:lvlOverride w:ilvl="6"/>
    <w:lvlOverride w:ilvl="7"/>
    <w:lvlOverride w:ilvl="8"/>
  </w:num>
  <w:num w:numId="2" w16cid:durableId="2046245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8586032">
    <w:abstractNumId w:val="3"/>
    <w:lvlOverride w:ilvl="0"/>
    <w:lvlOverride w:ilvl="1"/>
    <w:lvlOverride w:ilvl="2"/>
    <w:lvlOverride w:ilvl="3"/>
    <w:lvlOverride w:ilvl="4"/>
    <w:lvlOverride w:ilvl="5"/>
    <w:lvlOverride w:ilvl="6"/>
    <w:lvlOverride w:ilvl="7"/>
    <w:lvlOverride w:ilvl="8"/>
  </w:num>
  <w:num w:numId="4" w16cid:durableId="12048316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B8"/>
    <w:rsid w:val="004A6BC1"/>
    <w:rsid w:val="005E1DB6"/>
    <w:rsid w:val="00617E14"/>
    <w:rsid w:val="00684524"/>
    <w:rsid w:val="006E56B8"/>
    <w:rsid w:val="00781D9A"/>
    <w:rsid w:val="00A143AA"/>
    <w:rsid w:val="00AE5E92"/>
    <w:rsid w:val="00B86784"/>
    <w:rsid w:val="00BA34EE"/>
    <w:rsid w:val="00C5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A023"/>
  <w15:chartTrackingRefBased/>
  <w15:docId w15:val="{13395634-8C36-4D32-AB37-F9B49EFF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24"/>
    <w:pPr>
      <w:spacing w:line="252" w:lineRule="auto"/>
    </w:pPr>
    <w:rPr>
      <w:sz w:val="22"/>
      <w:szCs w:val="22"/>
    </w:rPr>
  </w:style>
  <w:style w:type="paragraph" w:styleId="Heading1">
    <w:name w:val="heading 1"/>
    <w:basedOn w:val="Normal"/>
    <w:next w:val="Normal"/>
    <w:link w:val="Heading1Char"/>
    <w:uiPriority w:val="9"/>
    <w:qFormat/>
    <w:rsid w:val="006E5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B8"/>
    <w:rPr>
      <w:rFonts w:eastAsiaTheme="majorEastAsia" w:cstheme="majorBidi"/>
      <w:color w:val="272727" w:themeColor="text1" w:themeTint="D8"/>
    </w:rPr>
  </w:style>
  <w:style w:type="paragraph" w:styleId="Title">
    <w:name w:val="Title"/>
    <w:basedOn w:val="Normal"/>
    <w:next w:val="Normal"/>
    <w:link w:val="TitleChar"/>
    <w:uiPriority w:val="10"/>
    <w:qFormat/>
    <w:rsid w:val="006E5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B8"/>
    <w:pPr>
      <w:spacing w:before="160"/>
      <w:jc w:val="center"/>
    </w:pPr>
    <w:rPr>
      <w:i/>
      <w:iCs/>
      <w:color w:val="404040" w:themeColor="text1" w:themeTint="BF"/>
    </w:rPr>
  </w:style>
  <w:style w:type="character" w:customStyle="1" w:styleId="QuoteChar">
    <w:name w:val="Quote Char"/>
    <w:basedOn w:val="DefaultParagraphFont"/>
    <w:link w:val="Quote"/>
    <w:uiPriority w:val="29"/>
    <w:rsid w:val="006E56B8"/>
    <w:rPr>
      <w:i/>
      <w:iCs/>
      <w:color w:val="404040" w:themeColor="text1" w:themeTint="BF"/>
    </w:rPr>
  </w:style>
  <w:style w:type="paragraph" w:styleId="ListParagraph">
    <w:name w:val="List Paragraph"/>
    <w:basedOn w:val="Normal"/>
    <w:uiPriority w:val="34"/>
    <w:qFormat/>
    <w:rsid w:val="006E56B8"/>
    <w:pPr>
      <w:ind w:left="720"/>
      <w:contextualSpacing/>
    </w:pPr>
  </w:style>
  <w:style w:type="character" w:styleId="IntenseEmphasis">
    <w:name w:val="Intense Emphasis"/>
    <w:basedOn w:val="DefaultParagraphFont"/>
    <w:uiPriority w:val="21"/>
    <w:qFormat/>
    <w:rsid w:val="006E56B8"/>
    <w:rPr>
      <w:i/>
      <w:iCs/>
      <w:color w:val="2F5496" w:themeColor="accent1" w:themeShade="BF"/>
    </w:rPr>
  </w:style>
  <w:style w:type="paragraph" w:styleId="IntenseQuote">
    <w:name w:val="Intense Quote"/>
    <w:basedOn w:val="Normal"/>
    <w:next w:val="Normal"/>
    <w:link w:val="IntenseQuoteChar"/>
    <w:uiPriority w:val="30"/>
    <w:qFormat/>
    <w:rsid w:val="006E5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B8"/>
    <w:rPr>
      <w:i/>
      <w:iCs/>
      <w:color w:val="2F5496" w:themeColor="accent1" w:themeShade="BF"/>
    </w:rPr>
  </w:style>
  <w:style w:type="character" w:styleId="IntenseReference">
    <w:name w:val="Intense Reference"/>
    <w:basedOn w:val="DefaultParagraphFont"/>
    <w:uiPriority w:val="32"/>
    <w:qFormat/>
    <w:rsid w:val="006E56B8"/>
    <w:rPr>
      <w:b/>
      <w:bCs/>
      <w:smallCaps/>
      <w:color w:val="2F5496" w:themeColor="accent1" w:themeShade="BF"/>
      <w:spacing w:val="5"/>
    </w:rPr>
  </w:style>
  <w:style w:type="character" w:styleId="Hyperlink">
    <w:name w:val="Hyperlink"/>
    <w:uiPriority w:val="99"/>
    <w:semiHidden/>
    <w:unhideWhenUsed/>
    <w:rsid w:val="006845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samunicipiul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Juridic</cp:lastModifiedBy>
  <cp:revision>2</cp:revision>
  <dcterms:created xsi:type="dcterms:W3CDTF">2025-03-17T12:24:00Z</dcterms:created>
  <dcterms:modified xsi:type="dcterms:W3CDTF">2025-03-17T12:28:00Z</dcterms:modified>
</cp:coreProperties>
</file>